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1"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3"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61C02124" w14:textId="2FDACBF1" w:rsidR="00F46CB7" w:rsidRPr="008B6172" w:rsidRDefault="00E66DF3" w:rsidP="00F46CB7">
      <w:pPr>
        <w:widowControl w:val="0"/>
        <w:autoSpaceDE w:val="0"/>
        <w:autoSpaceDN w:val="0"/>
        <w:adjustRightInd w:val="0"/>
        <w:spacing w:line="276" w:lineRule="auto"/>
        <w:ind w:left="0"/>
        <w:rPr>
          <w:rFonts w:cs="Arial"/>
          <w:b/>
          <w:i/>
          <w:sz w:val="40"/>
          <w:szCs w:val="32"/>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A967AE" w:rsidRPr="00A967AE">
        <w:rPr>
          <w:rFonts w:cs="Arial"/>
          <w:b/>
          <w:i/>
          <w:noProof/>
          <w:spacing w:val="0"/>
          <w:sz w:val="32"/>
          <w:szCs w:val="24"/>
          <w:lang w:eastAsia="de-DE"/>
        </w:rPr>
        <w:t>CeresAward 2017: Anne Körkel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4E9B2DF3" w14:textId="77777777" w:rsidR="00A967AE" w:rsidRPr="00A967AE" w:rsidRDefault="00A967AE" w:rsidP="00A967AE">
      <w:pPr>
        <w:ind w:left="0"/>
        <w:jc w:val="both"/>
        <w:rPr>
          <w:rFonts w:cs="Arial"/>
          <w:b/>
          <w:bCs/>
          <w:sz w:val="24"/>
          <w:szCs w:val="22"/>
        </w:rPr>
      </w:pPr>
      <w:r w:rsidRPr="00A967AE">
        <w:rPr>
          <w:rFonts w:cs="Arial"/>
          <w:b/>
          <w:bCs/>
          <w:sz w:val="24"/>
          <w:szCs w:val="22"/>
        </w:rPr>
        <w:t xml:space="preserve">Anne Körkel, Unternehmerin aus Kehl-Bodersweiler, gehört zu den besten Landwirten Deutschlands. Körkel qualifizierte sich für den </w:t>
      </w:r>
      <w:r w:rsidRPr="00A967AE">
        <w:rPr>
          <w:rFonts w:cs="Arial"/>
          <w:b/>
          <w:bCs/>
          <w:i/>
          <w:sz w:val="24"/>
          <w:szCs w:val="22"/>
        </w:rPr>
        <w:t>CeresAward</w:t>
      </w:r>
      <w:r w:rsidRPr="00A967AE">
        <w:rPr>
          <w:rFonts w:cs="Arial"/>
          <w:b/>
          <w:bCs/>
          <w:sz w:val="24"/>
          <w:szCs w:val="22"/>
        </w:rPr>
        <w:t xml:space="preserve">, den bedeutendsten Preis für Landwirtinnen und Landwirte im gesamten deutschen Sprachraum. Ob sie den begehrten Titel „Landwirt des Jahres“ oder den Sieg in der Kategorie „Unternehmerin“ davontragen wird, das wird auf der Preisverleihung im Rahmen der Galaveranstaltung „Nacht der Landwirtschaft“ am 11. Oktober in Berlin verkündet. </w:t>
      </w:r>
    </w:p>
    <w:p w14:paraId="4ED3D6B0" w14:textId="77777777" w:rsidR="00167CC5" w:rsidRDefault="00167CC5" w:rsidP="00167CC5">
      <w:pPr>
        <w:spacing w:line="276" w:lineRule="auto"/>
        <w:ind w:left="0"/>
        <w:jc w:val="both"/>
        <w:rPr>
          <w:rFonts w:cs="Arial"/>
          <w:sz w:val="24"/>
          <w:szCs w:val="24"/>
        </w:rPr>
      </w:pPr>
    </w:p>
    <w:p w14:paraId="0FE47261" w14:textId="77777777" w:rsidR="005F0F6F" w:rsidRPr="008B6172" w:rsidRDefault="005F0F6F" w:rsidP="00167CC5">
      <w:pPr>
        <w:spacing w:line="276" w:lineRule="auto"/>
        <w:ind w:left="0"/>
        <w:jc w:val="both"/>
        <w:rPr>
          <w:rFonts w:cs="Arial"/>
          <w:sz w:val="24"/>
          <w:szCs w:val="24"/>
        </w:rPr>
      </w:pPr>
    </w:p>
    <w:p w14:paraId="7D2BFFA8" w14:textId="77777777" w:rsidR="00A967AE" w:rsidRPr="00A967AE" w:rsidRDefault="00A967AE" w:rsidP="00A967AE">
      <w:pPr>
        <w:widowControl w:val="0"/>
        <w:autoSpaceDE w:val="0"/>
        <w:autoSpaceDN w:val="0"/>
        <w:adjustRightInd w:val="0"/>
        <w:spacing w:line="276" w:lineRule="auto"/>
        <w:ind w:left="0"/>
        <w:jc w:val="both"/>
        <w:rPr>
          <w:rFonts w:cs="Arial"/>
          <w:sz w:val="24"/>
          <w:szCs w:val="24"/>
        </w:rPr>
      </w:pPr>
      <w:r w:rsidRPr="00A967AE">
        <w:rPr>
          <w:rFonts w:cs="Arial"/>
          <w:sz w:val="24"/>
          <w:szCs w:val="24"/>
        </w:rPr>
        <w:t xml:space="preserve">Eine Idee, ein Hektar und 500 Hähnchen. In einem mobilen Strohstall mit Auslauf hält Landwirtin und Agraringenieurin Anne Körkel im Hanauerland Freilandhähnchen auf einer Streuobstwiese. 60 bis 70 Tage wachsen die Hähnchen dort heran, bevor sie im nur 15 km entfernten Lohnschlachtbetrieb geschlachtet werden. Gefüttert werden ihre sogenannten „Ha(h)nauer“ ausschließlich mit hochwertigem, selbstgemischtem, gentechnikfreiem Futter, wobei 80 Prozent der Rohstoffe vom Kirschhof, dem landwirtschaftlichen Betrieb der Schwiegereltern, stammen. Der Rest wird im umliegenden Landhandel mit Herkunftsnachweis zugekauft. </w:t>
      </w:r>
    </w:p>
    <w:p w14:paraId="1BFBBF27" w14:textId="77777777" w:rsidR="00A967AE" w:rsidRPr="00A967AE" w:rsidRDefault="00A967AE" w:rsidP="00A967AE">
      <w:pPr>
        <w:widowControl w:val="0"/>
        <w:autoSpaceDE w:val="0"/>
        <w:autoSpaceDN w:val="0"/>
        <w:adjustRightInd w:val="0"/>
        <w:spacing w:line="276" w:lineRule="auto"/>
        <w:ind w:left="0"/>
        <w:jc w:val="both"/>
        <w:rPr>
          <w:rFonts w:cs="Arial"/>
          <w:sz w:val="24"/>
          <w:szCs w:val="24"/>
        </w:rPr>
      </w:pPr>
      <w:r w:rsidRPr="00A967AE">
        <w:rPr>
          <w:rFonts w:cs="Arial"/>
          <w:sz w:val="24"/>
          <w:szCs w:val="24"/>
        </w:rPr>
        <w:t>Innerhalb von nur zwei Jahren baute sich die zweifache Mutter so ein regionales Geschäftsfeld auf, in dem Tierhaltung, Verarbeitung und Vermarktung (auch über das Internet) in einer Hand liegen. Dabei verzichtet die 32-Jährige bewusst auf ein Label und auf staatliche Förderungen. Sie will beweisen, dass ihr Betrieb auch so rentabel sein kann. Mit der Idee trifft Anne Körkel den Nerv der Verbraucher. Die sind von der Qualität der Ha(h)nauer überzeugt und gerne bereit, einen höheren Preis zu zahlen. Bestellen und informieren können sie sich über die Homepage (</w:t>
      </w:r>
      <w:hyperlink r:id="rId15" w:history="1">
        <w:r w:rsidRPr="00A967AE">
          <w:rPr>
            <w:rStyle w:val="Link"/>
            <w:rFonts w:cs="Arial"/>
            <w:sz w:val="24"/>
            <w:szCs w:val="24"/>
          </w:rPr>
          <w:t>www.annes-hahnauer.de)</w:t>
        </w:r>
      </w:hyperlink>
      <w:r w:rsidRPr="00A967AE">
        <w:rPr>
          <w:rFonts w:cs="Arial"/>
          <w:sz w:val="24"/>
          <w:szCs w:val="24"/>
        </w:rPr>
        <w:t xml:space="preserve"> sowie die eigene Facebookseite. Kindergärten und Schulklassen sind zudem regelmäßig zu Gast auf dem Kirschhof, denn der Stall ist immer zugänglich. So gelingt es Körkel, den Verbraucher mitzunehmen, ehrlich mit ihm zu sein und ihm zuzuhören. Mit ihrem Modell möchte sie auch andere dazu motivieren quer zu denken und Ideen, seien sie noch so „ver“-rückt, umzusetzen. </w:t>
      </w:r>
    </w:p>
    <w:p w14:paraId="23E0FD08" w14:textId="77777777" w:rsidR="00A967AE" w:rsidRPr="00A967AE" w:rsidRDefault="00A967AE" w:rsidP="00A967AE">
      <w:pPr>
        <w:widowControl w:val="0"/>
        <w:autoSpaceDE w:val="0"/>
        <w:autoSpaceDN w:val="0"/>
        <w:adjustRightInd w:val="0"/>
        <w:spacing w:line="276" w:lineRule="auto"/>
        <w:ind w:left="0"/>
        <w:jc w:val="both"/>
        <w:rPr>
          <w:rFonts w:cs="Arial"/>
          <w:sz w:val="24"/>
          <w:szCs w:val="24"/>
        </w:rPr>
      </w:pPr>
    </w:p>
    <w:p w14:paraId="0957E8C9" w14:textId="77777777" w:rsidR="00A967AE" w:rsidRPr="00A967AE" w:rsidRDefault="00A967AE" w:rsidP="00A967AE">
      <w:pPr>
        <w:widowControl w:val="0"/>
        <w:autoSpaceDE w:val="0"/>
        <w:autoSpaceDN w:val="0"/>
        <w:adjustRightInd w:val="0"/>
        <w:spacing w:line="276" w:lineRule="auto"/>
        <w:ind w:left="0"/>
        <w:jc w:val="both"/>
        <w:rPr>
          <w:rFonts w:cs="Arial"/>
          <w:sz w:val="24"/>
          <w:szCs w:val="24"/>
        </w:rPr>
      </w:pPr>
      <w:r w:rsidRPr="00A967AE">
        <w:rPr>
          <w:rFonts w:cs="Arial"/>
          <w:sz w:val="24"/>
          <w:szCs w:val="24"/>
        </w:rPr>
        <w:t xml:space="preserve">Ob Körkel den begehrten Titel „Landwirt des Jahres“ oder den Sieg in der Kategorie „Unternehmerin“ davontragen wird, das wird im Rahmen der Galaveranstaltung „Nacht der Landwirtschaft“ am 11. Oktober in Berlin verkündet. Die Preisverleihung ist ein Branchentreff ersten Rangs, zu der die </w:t>
      </w:r>
      <w:r w:rsidRPr="00A967AE">
        <w:rPr>
          <w:rFonts w:cs="Arial"/>
          <w:sz w:val="24"/>
          <w:szCs w:val="24"/>
        </w:rPr>
        <w:lastRenderedPageBreak/>
        <w:t>Veranstalter rund 350 Gäste erwarten. Neben Schirmherrn Joachim Rukwied, Präsident des DBV, werden Vertreter der Bundespolitik sowie Gäste aus der Agrarwirtschaft und der mit ihr verbundenen Branchen erwartet.</w:t>
      </w:r>
    </w:p>
    <w:p w14:paraId="0C8A286F" w14:textId="77777777" w:rsidR="00A967AE" w:rsidRPr="00A967AE" w:rsidRDefault="00A967AE" w:rsidP="00A967AE">
      <w:pPr>
        <w:widowControl w:val="0"/>
        <w:autoSpaceDE w:val="0"/>
        <w:autoSpaceDN w:val="0"/>
        <w:adjustRightInd w:val="0"/>
        <w:spacing w:line="276" w:lineRule="auto"/>
        <w:ind w:left="0"/>
        <w:jc w:val="both"/>
        <w:rPr>
          <w:rFonts w:cs="Arial"/>
          <w:sz w:val="24"/>
          <w:szCs w:val="24"/>
        </w:rPr>
      </w:pPr>
    </w:p>
    <w:p w14:paraId="35F98405" w14:textId="77777777" w:rsidR="00A967AE" w:rsidRPr="00A967AE" w:rsidRDefault="00A967AE" w:rsidP="00A967AE">
      <w:pPr>
        <w:widowControl w:val="0"/>
        <w:autoSpaceDE w:val="0"/>
        <w:autoSpaceDN w:val="0"/>
        <w:adjustRightInd w:val="0"/>
        <w:spacing w:line="276" w:lineRule="auto"/>
        <w:ind w:left="0"/>
        <w:jc w:val="both"/>
        <w:rPr>
          <w:rFonts w:cs="Arial"/>
          <w:sz w:val="24"/>
          <w:szCs w:val="24"/>
        </w:rPr>
      </w:pPr>
    </w:p>
    <w:p w14:paraId="404A742E" w14:textId="77777777" w:rsidR="00A967AE" w:rsidRPr="00A967AE" w:rsidRDefault="00A967AE" w:rsidP="00A967AE">
      <w:pPr>
        <w:widowControl w:val="0"/>
        <w:autoSpaceDE w:val="0"/>
        <w:autoSpaceDN w:val="0"/>
        <w:adjustRightInd w:val="0"/>
        <w:spacing w:line="276" w:lineRule="auto"/>
        <w:ind w:left="0"/>
        <w:jc w:val="both"/>
        <w:rPr>
          <w:rFonts w:cs="Arial"/>
          <w:bCs/>
          <w:sz w:val="24"/>
          <w:szCs w:val="24"/>
        </w:rPr>
      </w:pPr>
      <w:r w:rsidRPr="00A967AE">
        <w:rPr>
          <w:rFonts w:cs="Arial"/>
          <w:sz w:val="24"/>
          <w:szCs w:val="24"/>
        </w:rPr>
        <w:t xml:space="preserve">Aus Baden-Württemberg sind neben Anne Körkel auch </w:t>
      </w:r>
      <w:r w:rsidRPr="00A967AE">
        <w:rPr>
          <w:rFonts w:cs="Arial"/>
          <w:bCs/>
          <w:sz w:val="24"/>
          <w:szCs w:val="24"/>
        </w:rPr>
        <w:t>Kornelia Lehr aus Bad Mergentheim,</w:t>
      </w:r>
      <w:r w:rsidRPr="00A967AE">
        <w:rPr>
          <w:rFonts w:cs="Arial"/>
          <w:sz w:val="24"/>
          <w:szCs w:val="24"/>
        </w:rPr>
        <w:t xml:space="preserve"> ebenfalls in der Kategorie Unternehmerin, und </w:t>
      </w:r>
      <w:r w:rsidRPr="00A967AE">
        <w:rPr>
          <w:rFonts w:cs="Arial"/>
          <w:bCs/>
          <w:sz w:val="24"/>
          <w:szCs w:val="24"/>
        </w:rPr>
        <w:t xml:space="preserve">Martin Haas aus Ellwangen-Erpfental in der Kategorie Schweinehalter nominiert. </w:t>
      </w:r>
    </w:p>
    <w:p w14:paraId="0357E3AE" w14:textId="77777777" w:rsidR="00A967AE" w:rsidRPr="00A967AE" w:rsidRDefault="00A967AE" w:rsidP="00A967AE">
      <w:pPr>
        <w:widowControl w:val="0"/>
        <w:autoSpaceDE w:val="0"/>
        <w:autoSpaceDN w:val="0"/>
        <w:adjustRightInd w:val="0"/>
        <w:spacing w:line="276" w:lineRule="auto"/>
        <w:ind w:left="0"/>
        <w:jc w:val="both"/>
        <w:rPr>
          <w:rFonts w:cs="Arial"/>
          <w:bCs/>
          <w:sz w:val="24"/>
          <w:szCs w:val="24"/>
        </w:rPr>
      </w:pPr>
    </w:p>
    <w:p w14:paraId="5DC62AF4" w14:textId="77777777" w:rsidR="00A967AE" w:rsidRPr="00A967AE" w:rsidRDefault="00A967AE" w:rsidP="00A967AE">
      <w:pPr>
        <w:widowControl w:val="0"/>
        <w:autoSpaceDE w:val="0"/>
        <w:autoSpaceDN w:val="0"/>
        <w:adjustRightInd w:val="0"/>
        <w:spacing w:line="276" w:lineRule="auto"/>
        <w:ind w:left="0"/>
        <w:jc w:val="both"/>
        <w:rPr>
          <w:rFonts w:cs="Arial"/>
          <w:sz w:val="24"/>
          <w:szCs w:val="24"/>
        </w:rPr>
      </w:pPr>
      <w:r w:rsidRPr="00A967AE">
        <w:rPr>
          <w:rFonts w:cs="Arial"/>
          <w:sz w:val="24"/>
          <w:szCs w:val="24"/>
        </w:rPr>
        <w:t xml:space="preserve">Alle Kandidaten im Überblick finden Sie auf der Website www.ceresaward.de unter </w:t>
      </w:r>
      <w:hyperlink r:id="rId16" w:history="1">
        <w:r w:rsidRPr="00A967AE">
          <w:rPr>
            <w:rStyle w:val="Link"/>
            <w:rFonts w:cs="Arial"/>
            <w:sz w:val="24"/>
            <w:szCs w:val="24"/>
          </w:rPr>
          <w:t>Shortlist 2017</w:t>
        </w:r>
      </w:hyperlink>
      <w:r w:rsidRPr="00A967AE">
        <w:rPr>
          <w:rFonts w:cs="Arial"/>
          <w:sz w:val="24"/>
          <w:szCs w:val="24"/>
        </w:rPr>
        <w:t xml:space="preserve">. Pressemeldungen sowie hochwertiges Bildmaterial jedes Kandidaten stehen unter </w:t>
      </w:r>
      <w:hyperlink r:id="rId17" w:history="1">
        <w:r w:rsidRPr="00A967AE">
          <w:rPr>
            <w:rStyle w:val="Link"/>
            <w:rFonts w:cs="Arial"/>
            <w:sz w:val="24"/>
            <w:szCs w:val="24"/>
          </w:rPr>
          <w:t>Presse 2017</w:t>
        </w:r>
      </w:hyperlink>
      <w:r w:rsidRPr="00A967AE">
        <w:rPr>
          <w:rFonts w:cs="Arial"/>
          <w:sz w:val="24"/>
          <w:szCs w:val="24"/>
        </w:rPr>
        <w:t xml:space="preserve"> für Sie bereit.</w:t>
      </w:r>
    </w:p>
    <w:p w14:paraId="38F31839" w14:textId="77777777" w:rsidR="00167CC5" w:rsidRPr="008B6172" w:rsidRDefault="00167CC5" w:rsidP="00F46CB7">
      <w:pPr>
        <w:widowControl w:val="0"/>
        <w:autoSpaceDE w:val="0"/>
        <w:autoSpaceDN w:val="0"/>
        <w:adjustRightInd w:val="0"/>
        <w:spacing w:line="276" w:lineRule="auto"/>
        <w:ind w:left="0"/>
        <w:jc w:val="both"/>
        <w:rPr>
          <w:sz w:val="24"/>
          <w:szCs w:val="24"/>
        </w:rPr>
      </w:pPr>
    </w:p>
    <w:p w14:paraId="341EDEA5" w14:textId="77777777" w:rsidR="00E66DF3" w:rsidRPr="008B6172" w:rsidRDefault="00E66DF3" w:rsidP="00167CC5">
      <w:pPr>
        <w:widowControl w:val="0"/>
        <w:autoSpaceDE w:val="0"/>
        <w:autoSpaceDN w:val="0"/>
        <w:adjustRightInd w:val="0"/>
        <w:spacing w:line="276" w:lineRule="auto"/>
        <w:ind w:left="0"/>
        <w:jc w:val="both"/>
        <w:rPr>
          <w:rFonts w:cs="Arial"/>
          <w:bCs/>
          <w:sz w:val="24"/>
          <w:szCs w:val="24"/>
        </w:rPr>
      </w:pPr>
      <w:bookmarkStart w:id="1" w:name="_GoBack"/>
      <w:bookmarkEnd w:id="1"/>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8"/>
      <w:footerReference w:type="default" r:id="rId19"/>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A45B5" w14:textId="77777777" w:rsidR="003A0418" w:rsidRDefault="003A0418">
      <w:r>
        <w:separator/>
      </w:r>
    </w:p>
  </w:endnote>
  <w:endnote w:type="continuationSeparator" w:id="0">
    <w:p w14:paraId="638952A1" w14:textId="77777777" w:rsidR="003A0418" w:rsidRDefault="003A0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5A4F2F">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5A4F2F">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5515F" w14:textId="77777777" w:rsidR="003A0418" w:rsidRDefault="003A0418">
      <w:r>
        <w:separator/>
      </w:r>
    </w:p>
  </w:footnote>
  <w:footnote w:type="continuationSeparator" w:id="0">
    <w:p w14:paraId="53D63533" w14:textId="77777777" w:rsidR="003A0418" w:rsidRDefault="003A04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A3084"/>
    <w:rsid w:val="000F0F76"/>
    <w:rsid w:val="000F3FA4"/>
    <w:rsid w:val="00105332"/>
    <w:rsid w:val="0012047F"/>
    <w:rsid w:val="001251A1"/>
    <w:rsid w:val="0013046E"/>
    <w:rsid w:val="001529DC"/>
    <w:rsid w:val="00154DC9"/>
    <w:rsid w:val="00161A7E"/>
    <w:rsid w:val="0016205F"/>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3B51"/>
    <w:rsid w:val="0029473C"/>
    <w:rsid w:val="00307874"/>
    <w:rsid w:val="00354166"/>
    <w:rsid w:val="00354C5C"/>
    <w:rsid w:val="00356D5F"/>
    <w:rsid w:val="0037733B"/>
    <w:rsid w:val="003A0418"/>
    <w:rsid w:val="003A152D"/>
    <w:rsid w:val="003E057E"/>
    <w:rsid w:val="00434A45"/>
    <w:rsid w:val="004C220D"/>
    <w:rsid w:val="004D7F9F"/>
    <w:rsid w:val="0051620E"/>
    <w:rsid w:val="00562E59"/>
    <w:rsid w:val="005872A4"/>
    <w:rsid w:val="005879BD"/>
    <w:rsid w:val="00595A17"/>
    <w:rsid w:val="005A4F2F"/>
    <w:rsid w:val="005A6D05"/>
    <w:rsid w:val="005F0F6F"/>
    <w:rsid w:val="00611880"/>
    <w:rsid w:val="00615E48"/>
    <w:rsid w:val="00620448"/>
    <w:rsid w:val="00630870"/>
    <w:rsid w:val="006945BF"/>
    <w:rsid w:val="006A4881"/>
    <w:rsid w:val="006C2282"/>
    <w:rsid w:val="006D460B"/>
    <w:rsid w:val="007215C9"/>
    <w:rsid w:val="0073456A"/>
    <w:rsid w:val="0075094E"/>
    <w:rsid w:val="0075468E"/>
    <w:rsid w:val="007560E1"/>
    <w:rsid w:val="0075764B"/>
    <w:rsid w:val="00773375"/>
    <w:rsid w:val="00782015"/>
    <w:rsid w:val="0078528A"/>
    <w:rsid w:val="00791E39"/>
    <w:rsid w:val="007A2AAA"/>
    <w:rsid w:val="007C2733"/>
    <w:rsid w:val="007E2351"/>
    <w:rsid w:val="007E7965"/>
    <w:rsid w:val="007F6DAD"/>
    <w:rsid w:val="0080325D"/>
    <w:rsid w:val="00814904"/>
    <w:rsid w:val="00827A44"/>
    <w:rsid w:val="00831DE5"/>
    <w:rsid w:val="008328FB"/>
    <w:rsid w:val="00856A71"/>
    <w:rsid w:val="0087105A"/>
    <w:rsid w:val="008A1A3B"/>
    <w:rsid w:val="008B6172"/>
    <w:rsid w:val="008C3B86"/>
    <w:rsid w:val="008D6C75"/>
    <w:rsid w:val="008E06DE"/>
    <w:rsid w:val="00911FF7"/>
    <w:rsid w:val="00983527"/>
    <w:rsid w:val="00992F6B"/>
    <w:rsid w:val="009B389A"/>
    <w:rsid w:val="009D07BA"/>
    <w:rsid w:val="009E4ECD"/>
    <w:rsid w:val="009F4D9A"/>
    <w:rsid w:val="00A12812"/>
    <w:rsid w:val="00A17738"/>
    <w:rsid w:val="00A22905"/>
    <w:rsid w:val="00A258F5"/>
    <w:rsid w:val="00A53208"/>
    <w:rsid w:val="00A91BE4"/>
    <w:rsid w:val="00A928AB"/>
    <w:rsid w:val="00A967AE"/>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46159"/>
    <w:rsid w:val="00C82842"/>
    <w:rsid w:val="00C84026"/>
    <w:rsid w:val="00C93458"/>
    <w:rsid w:val="00CA1186"/>
    <w:rsid w:val="00CC4038"/>
    <w:rsid w:val="00CE0485"/>
    <w:rsid w:val="00D00390"/>
    <w:rsid w:val="00D033DC"/>
    <w:rsid w:val="00D43E9E"/>
    <w:rsid w:val="00D47F73"/>
    <w:rsid w:val="00D90F69"/>
    <w:rsid w:val="00DC4FF7"/>
    <w:rsid w:val="00E047EF"/>
    <w:rsid w:val="00E66DF3"/>
    <w:rsid w:val="00E81C0C"/>
    <w:rsid w:val="00E869B2"/>
    <w:rsid w:val="00E95641"/>
    <w:rsid w:val="00EA3796"/>
    <w:rsid w:val="00EB151F"/>
    <w:rsid w:val="00EB4A7D"/>
    <w:rsid w:val="00EC32E1"/>
    <w:rsid w:val="00EF2DBA"/>
    <w:rsid w:val="00F05F49"/>
    <w:rsid w:val="00F46CB7"/>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10.png"/><Relationship Id="rId11" Type="http://schemas.openxmlformats.org/officeDocument/2006/relationships/hyperlink" Target="http://www.dlv.de" TargetMode="External"/><Relationship Id="rId12" Type="http://schemas.openxmlformats.org/officeDocument/2006/relationships/image" Target="media/image2.jpeg"/><Relationship Id="rId13" Type="http://schemas.openxmlformats.org/officeDocument/2006/relationships/hyperlink" Target="http://www.dlv.de" TargetMode="External"/><Relationship Id="rId14" Type="http://schemas.openxmlformats.org/officeDocument/2006/relationships/image" Target="media/image20.jpeg"/><Relationship Id="rId15" Type="http://schemas.openxmlformats.org/officeDocument/2006/relationships/hyperlink" Target="http://www.annes-hahnauer.de)" TargetMode="External"/><Relationship Id="rId16" Type="http://schemas.openxmlformats.org/officeDocument/2006/relationships/hyperlink" Target="http://www.ceresaward.de/shortlist-2017" TargetMode="External"/><Relationship Id="rId17" Type="http://schemas.openxmlformats.org/officeDocument/2006/relationships/hyperlink" Target="http://www.ceresaward.de/presse-2017" TargetMode="Externa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17E7B-A583-AB4E-A19D-B24723E26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2777</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3</cp:revision>
  <cp:lastPrinted>2017-07-06T12:33:00Z</cp:lastPrinted>
  <dcterms:created xsi:type="dcterms:W3CDTF">2017-10-02T08:17:00Z</dcterms:created>
  <dcterms:modified xsi:type="dcterms:W3CDTF">2017-10-05T16:44:00Z</dcterms:modified>
</cp:coreProperties>
</file>