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A33199" w14:textId="635487F2" w:rsidR="000A2889" w:rsidRPr="00AB1CE2" w:rsidRDefault="00A53208" w:rsidP="000A2889">
      <w:pPr>
        <w:widowControl w:val="0"/>
        <w:autoSpaceDE w:val="0"/>
        <w:autoSpaceDN w:val="0"/>
        <w:adjustRightInd w:val="0"/>
        <w:spacing w:line="276" w:lineRule="auto"/>
        <w:ind w:left="0"/>
        <w:rPr>
          <w:rFonts w:cs="Arial"/>
          <w:b/>
          <w:i/>
          <w:sz w:val="32"/>
          <w:szCs w:val="32"/>
          <w:lang w:eastAsia="de-DE"/>
        </w:rPr>
      </w:pPr>
      <w:bookmarkStart w:id="0" w:name="Text9"/>
      <w:bookmarkEnd w:id="0"/>
      <w:r w:rsidRPr="00AB1CE2">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proofErr w:type="spellStart"/>
      <w:r w:rsidR="000A2889" w:rsidRPr="00AB1CE2">
        <w:rPr>
          <w:rFonts w:cs="Arial"/>
          <w:b/>
          <w:i/>
          <w:sz w:val="32"/>
          <w:szCs w:val="32"/>
          <w:lang w:eastAsia="de-DE"/>
        </w:rPr>
        <w:t>CeresAward</w:t>
      </w:r>
      <w:proofErr w:type="spellEnd"/>
      <w:r w:rsidR="000A2889" w:rsidRPr="00AB1CE2">
        <w:rPr>
          <w:rFonts w:cs="Arial"/>
          <w:b/>
          <w:i/>
          <w:sz w:val="32"/>
          <w:szCs w:val="32"/>
          <w:lang w:eastAsia="de-DE"/>
        </w:rPr>
        <w:t xml:space="preserve"> 2018: </w:t>
      </w:r>
      <w:r w:rsidR="00CA628A" w:rsidRPr="00CA628A">
        <w:rPr>
          <w:rFonts w:cs="Arial"/>
          <w:b/>
          <w:i/>
          <w:sz w:val="32"/>
          <w:szCs w:val="32"/>
          <w:lang w:eastAsia="de-DE"/>
        </w:rPr>
        <w:t xml:space="preserve">Robert Wagner </w:t>
      </w:r>
      <w:r w:rsidR="00CA628A">
        <w:rPr>
          <w:rFonts w:cs="Arial"/>
          <w:b/>
          <w:i/>
          <w:sz w:val="32"/>
          <w:szCs w:val="32"/>
          <w:lang w:eastAsia="de-DE"/>
        </w:rPr>
        <w:t xml:space="preserve">aus </w:t>
      </w:r>
      <w:r w:rsidR="00CA628A" w:rsidRPr="00CA628A">
        <w:rPr>
          <w:rFonts w:cs="Arial"/>
          <w:b/>
          <w:i/>
          <w:sz w:val="32"/>
          <w:szCs w:val="32"/>
          <w:lang w:eastAsia="de-DE"/>
        </w:rPr>
        <w:t>Ingolstadt-</w:t>
      </w:r>
      <w:proofErr w:type="spellStart"/>
      <w:r w:rsidR="00CA628A" w:rsidRPr="00CA628A">
        <w:rPr>
          <w:rFonts w:cs="Arial"/>
          <w:b/>
          <w:i/>
          <w:sz w:val="32"/>
          <w:szCs w:val="32"/>
          <w:lang w:eastAsia="de-DE"/>
        </w:rPr>
        <w:t>Hundszell</w:t>
      </w:r>
      <w:proofErr w:type="spellEnd"/>
      <w:r w:rsidR="00AB1CE2" w:rsidRPr="00AB1CE2">
        <w:rPr>
          <w:rFonts w:cs="Arial"/>
          <w:b/>
          <w:i/>
          <w:sz w:val="32"/>
          <w:szCs w:val="32"/>
          <w:lang w:eastAsia="de-DE"/>
        </w:rPr>
        <w:t xml:space="preserve"> </w:t>
      </w:r>
      <w:r w:rsidR="000A2889" w:rsidRPr="00AB1CE2">
        <w:rPr>
          <w:rFonts w:cs="Arial"/>
          <w:b/>
          <w:i/>
          <w:sz w:val="32"/>
          <w:szCs w:val="32"/>
          <w:lang w:eastAsia="de-DE"/>
        </w:rPr>
        <w:t>zählt zu den besten Landwirten Deutschlands</w:t>
      </w:r>
    </w:p>
    <w:p w14:paraId="1C6C0030" w14:textId="44A38DAA" w:rsidR="00740DB2" w:rsidRPr="00AB1CE2" w:rsidRDefault="00740DB2" w:rsidP="005F595F">
      <w:pPr>
        <w:widowControl w:val="0"/>
        <w:autoSpaceDE w:val="0"/>
        <w:autoSpaceDN w:val="0"/>
        <w:adjustRightInd w:val="0"/>
        <w:spacing w:line="276" w:lineRule="auto"/>
        <w:ind w:left="0"/>
        <w:rPr>
          <w:b/>
        </w:rPr>
      </w:pPr>
    </w:p>
    <w:p w14:paraId="7A4863B9" w14:textId="2CDD5C83" w:rsidR="000A2889" w:rsidRPr="00AB1CE2" w:rsidRDefault="00CA628A" w:rsidP="000A2889">
      <w:pPr>
        <w:shd w:val="clear" w:color="auto" w:fill="FFFFFF"/>
        <w:spacing w:line="264" w:lineRule="auto"/>
        <w:ind w:left="0"/>
        <w:jc w:val="both"/>
        <w:rPr>
          <w:b/>
          <w:sz w:val="24"/>
          <w:szCs w:val="24"/>
        </w:rPr>
      </w:pPr>
      <w:r w:rsidRPr="00CA628A">
        <w:rPr>
          <w:b/>
          <w:sz w:val="24"/>
          <w:szCs w:val="24"/>
        </w:rPr>
        <w:t>Robert Wagne</w:t>
      </w:r>
      <w:r>
        <w:rPr>
          <w:b/>
          <w:sz w:val="24"/>
          <w:szCs w:val="24"/>
        </w:rPr>
        <w:t>r (41)</w:t>
      </w:r>
      <w:r w:rsidR="000A2889" w:rsidRPr="00AB1CE2">
        <w:rPr>
          <w:b/>
          <w:sz w:val="24"/>
          <w:szCs w:val="24"/>
        </w:rPr>
        <w:t xml:space="preserve"> Ackerbauer aus </w:t>
      </w:r>
      <w:r w:rsidRPr="00CA628A">
        <w:rPr>
          <w:b/>
          <w:bCs/>
          <w:sz w:val="24"/>
          <w:szCs w:val="24"/>
        </w:rPr>
        <w:t>Ingolstadt-</w:t>
      </w:r>
      <w:proofErr w:type="spellStart"/>
      <w:r w:rsidRPr="00CA628A">
        <w:rPr>
          <w:b/>
          <w:bCs/>
          <w:sz w:val="24"/>
          <w:szCs w:val="24"/>
        </w:rPr>
        <w:t>Hundszell</w:t>
      </w:r>
      <w:proofErr w:type="spellEnd"/>
      <w:r w:rsidR="000A2889" w:rsidRPr="00AB1CE2">
        <w:rPr>
          <w:b/>
          <w:sz w:val="24"/>
          <w:szCs w:val="24"/>
        </w:rPr>
        <w:t xml:space="preserve">, gehört zu den besten Landwirten Deutschlands. </w:t>
      </w:r>
      <w:r>
        <w:rPr>
          <w:b/>
          <w:sz w:val="24"/>
          <w:szCs w:val="24"/>
        </w:rPr>
        <w:t>Wagner</w:t>
      </w:r>
      <w:r w:rsidR="000A2889" w:rsidRPr="00AB1CE2">
        <w:rPr>
          <w:b/>
          <w:sz w:val="24"/>
          <w:szCs w:val="24"/>
        </w:rPr>
        <w:t xml:space="preserve"> qualifizierte sich für den „</w:t>
      </w:r>
      <w:proofErr w:type="spellStart"/>
      <w:r w:rsidR="000A2889" w:rsidRPr="00AB1CE2">
        <w:rPr>
          <w:b/>
          <w:i/>
          <w:sz w:val="24"/>
          <w:szCs w:val="24"/>
        </w:rPr>
        <w:t>CeresAward</w:t>
      </w:r>
      <w:proofErr w:type="spellEnd"/>
      <w:r w:rsidR="000A2889" w:rsidRPr="00AB1CE2">
        <w:rPr>
          <w:b/>
          <w:i/>
          <w:sz w:val="24"/>
          <w:szCs w:val="24"/>
        </w:rPr>
        <w:t>“</w:t>
      </w:r>
      <w:r w:rsidR="000A2889" w:rsidRPr="00AB1CE2">
        <w:rPr>
          <w:b/>
          <w:sz w:val="24"/>
          <w:szCs w:val="24"/>
        </w:rPr>
        <w:t xml:space="preserve">, den bedeutendsten Preis für Landwirtinnen und Landwirte im gesamten deutschsprachigen Raum. Ob er in diesem Jahr den begehrten Titel „Landwirt des Jahres“ oder den Sieg in der Kategorie „Ackerbauer“ davontragen wird, verkündet die Jury im Rahmen der Galaveranstaltung „Nacht der Landwirtschaft“ am 18. Oktober in Berlin. </w:t>
      </w:r>
    </w:p>
    <w:p w14:paraId="2A870B88" w14:textId="77777777" w:rsidR="004B5BA6" w:rsidRPr="00AB1CE2" w:rsidRDefault="004B5BA6" w:rsidP="001809B0">
      <w:pPr>
        <w:shd w:val="clear" w:color="auto" w:fill="FFFFFF"/>
        <w:spacing w:line="264" w:lineRule="auto"/>
        <w:ind w:left="0"/>
        <w:jc w:val="both"/>
        <w:rPr>
          <w:rFonts w:cs="Arial"/>
          <w:sz w:val="18"/>
          <w:szCs w:val="18"/>
          <w:lang w:eastAsia="de-DE"/>
        </w:rPr>
      </w:pPr>
    </w:p>
    <w:p w14:paraId="157F3A1E" w14:textId="1F6AA086" w:rsidR="00D2480F" w:rsidRDefault="00CA628A" w:rsidP="00D2480F">
      <w:pPr>
        <w:widowControl w:val="0"/>
        <w:autoSpaceDE w:val="0"/>
        <w:autoSpaceDN w:val="0"/>
        <w:adjustRightInd w:val="0"/>
        <w:spacing w:line="276" w:lineRule="auto"/>
        <w:ind w:left="0"/>
        <w:jc w:val="both"/>
        <w:rPr>
          <w:sz w:val="24"/>
          <w:szCs w:val="24"/>
        </w:rPr>
      </w:pPr>
      <w:r w:rsidRPr="00CA628A">
        <w:rPr>
          <w:sz w:val="24"/>
          <w:szCs w:val="24"/>
        </w:rPr>
        <w:t xml:space="preserve">Robert Wagner aus </w:t>
      </w:r>
      <w:proofErr w:type="spellStart"/>
      <w:r w:rsidRPr="00CA628A">
        <w:rPr>
          <w:sz w:val="24"/>
          <w:szCs w:val="24"/>
        </w:rPr>
        <w:t>Hundszell</w:t>
      </w:r>
      <w:proofErr w:type="spellEnd"/>
      <w:r w:rsidRPr="00CA628A">
        <w:rPr>
          <w:sz w:val="24"/>
          <w:szCs w:val="24"/>
        </w:rPr>
        <w:t xml:space="preserve"> bei Ingolstadt sieht sich als guten Organisator. Und als leidenschaftlichen Drescher- und Schlepperfahrer. Der 41-Jährige bewirtschaftet 287 ha Acker- und 7 ha Grünland. Weizen, Gerste, Körnermais und Zuckerrüben sind sein Schwerpunkt. Zudem leitet der gelernte Automechaniker einen Agrarservice. Diese Dienstleistung für Kollegen hat er ausgebaut und seine Fläche stets erweitert. Sein Ziel ist, den Aufwand an Düngern und Pflanzenschutzmitteln spürbar zu senken. Mit digitaler Hilfe erfasst er bereits heute exakt seine Erträge. Künftig will er so auch die Mengen an teuren Betriebsmitteln digital steuern, um noch effizienter zu werden. Sein Familienunternehmen soll dabei </w:t>
      </w:r>
      <w:proofErr w:type="gramStart"/>
      <w:r w:rsidRPr="00CA628A">
        <w:rPr>
          <w:sz w:val="24"/>
          <w:szCs w:val="24"/>
        </w:rPr>
        <w:t>weiter wachsen</w:t>
      </w:r>
      <w:proofErr w:type="gramEnd"/>
      <w:r w:rsidRPr="00CA628A">
        <w:rPr>
          <w:sz w:val="24"/>
          <w:szCs w:val="24"/>
        </w:rPr>
        <w:t>. Warum er Landwirt des Jahres werden will? „Ich denke, dass es wichtig ist, Brücken zu bauen zwischen Landwirtschaft und der Gesellschaft. Um das Image der Landwirtschaft darzustellen, wie es wirklich ist.“ erklärt Wagner.</w:t>
      </w:r>
    </w:p>
    <w:p w14:paraId="1863229C" w14:textId="77777777" w:rsidR="00CA628A" w:rsidRDefault="00CA628A" w:rsidP="00D2480F">
      <w:pPr>
        <w:widowControl w:val="0"/>
        <w:autoSpaceDE w:val="0"/>
        <w:autoSpaceDN w:val="0"/>
        <w:adjustRightInd w:val="0"/>
        <w:spacing w:line="276" w:lineRule="auto"/>
        <w:ind w:left="0"/>
        <w:jc w:val="both"/>
        <w:rPr>
          <w:b/>
          <w:sz w:val="24"/>
          <w:szCs w:val="24"/>
        </w:rPr>
      </w:pPr>
    </w:p>
    <w:p w14:paraId="02C41B64" w14:textId="589CF4AB"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DEUTZ-FAHR stiftet zudem 50 Einsatzstunden mit einem Schlepper aus der </w:t>
      </w:r>
      <w:r w:rsidRPr="00D2480F">
        <w:rPr>
          <w:sz w:val="24"/>
          <w:szCs w:val="24"/>
        </w:rPr>
        <w:lastRenderedPageBreak/>
        <w:t>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77777777" w:rsidR="001E6D7A" w:rsidRDefault="001E6D7A" w:rsidP="00C8314D">
      <w:pPr>
        <w:widowControl w:val="0"/>
        <w:autoSpaceDE w:val="0"/>
        <w:autoSpaceDN w:val="0"/>
        <w:adjustRightInd w:val="0"/>
        <w:spacing w:line="276" w:lineRule="auto"/>
        <w:ind w:left="0"/>
        <w:jc w:val="both"/>
        <w:rPr>
          <w:sz w:val="24"/>
          <w:szCs w:val="24"/>
        </w:rPr>
      </w:pPr>
    </w:p>
    <w:p w14:paraId="3169E7AE" w14:textId="6530330E" w:rsidR="00002353" w:rsidRDefault="00CA628A" w:rsidP="001E6D7A">
      <w:pPr>
        <w:widowControl w:val="0"/>
        <w:autoSpaceDE w:val="0"/>
        <w:autoSpaceDN w:val="0"/>
        <w:adjustRightInd w:val="0"/>
        <w:spacing w:line="276" w:lineRule="auto"/>
        <w:ind w:left="0"/>
        <w:jc w:val="both"/>
        <w:rPr>
          <w:sz w:val="24"/>
          <w:szCs w:val="24"/>
        </w:rPr>
      </w:pPr>
      <w:r w:rsidRPr="00CA628A">
        <w:rPr>
          <w:sz w:val="24"/>
          <w:szCs w:val="24"/>
        </w:rPr>
        <w:t xml:space="preserve">Aus Bayern qualifizierten sich neben Robert Wagner auch Armin Streitberger aus </w:t>
      </w:r>
      <w:proofErr w:type="spellStart"/>
      <w:r w:rsidRPr="00CA628A">
        <w:rPr>
          <w:sz w:val="24"/>
          <w:szCs w:val="24"/>
        </w:rPr>
        <w:t>Töpen</w:t>
      </w:r>
      <w:proofErr w:type="spellEnd"/>
      <w:r w:rsidRPr="00CA628A">
        <w:rPr>
          <w:sz w:val="24"/>
          <w:szCs w:val="24"/>
        </w:rPr>
        <w:t xml:space="preserve">, Oberfranken in der Kategorie Energielandwirt, Andreas Wolfrum aus Gattendorf, Oberfranken in der Kategorie Energielandwirt, Alois Stefan </w:t>
      </w:r>
      <w:proofErr w:type="spellStart"/>
      <w:r w:rsidRPr="00CA628A">
        <w:rPr>
          <w:sz w:val="24"/>
          <w:szCs w:val="24"/>
        </w:rPr>
        <w:t>Penninger</w:t>
      </w:r>
      <w:proofErr w:type="spellEnd"/>
      <w:r w:rsidRPr="00CA628A">
        <w:rPr>
          <w:sz w:val="24"/>
          <w:szCs w:val="24"/>
        </w:rPr>
        <w:t xml:space="preserve"> aus </w:t>
      </w:r>
      <w:proofErr w:type="spellStart"/>
      <w:r w:rsidRPr="00CA628A">
        <w:rPr>
          <w:sz w:val="24"/>
          <w:szCs w:val="24"/>
        </w:rPr>
        <w:t>Fürstenzell</w:t>
      </w:r>
      <w:proofErr w:type="spellEnd"/>
      <w:r w:rsidRPr="00CA628A">
        <w:rPr>
          <w:sz w:val="24"/>
          <w:szCs w:val="24"/>
        </w:rPr>
        <w:t xml:space="preserve">, Niederbayern in der Kategorie Manager, Josef Müller aus Oberostendorf, Schwaben in der Kategorie Milchviehhalter, Tobias Bauer aus Mähring, Oberpfalz in der Kategorie Milchviehhalter sowie Stefan </w:t>
      </w:r>
      <w:proofErr w:type="spellStart"/>
      <w:r w:rsidRPr="00CA628A">
        <w:rPr>
          <w:sz w:val="24"/>
          <w:szCs w:val="24"/>
        </w:rPr>
        <w:t>Rothlehner</w:t>
      </w:r>
      <w:proofErr w:type="spellEnd"/>
      <w:r w:rsidRPr="00CA628A">
        <w:rPr>
          <w:sz w:val="24"/>
          <w:szCs w:val="24"/>
        </w:rPr>
        <w:t xml:space="preserve"> aus Dingolfing, Niederbayern in der Kategorie Schweinehalter für die Shortlist. </w:t>
      </w:r>
    </w:p>
    <w:p w14:paraId="0523829F" w14:textId="77777777" w:rsidR="00CA628A" w:rsidRDefault="00CA628A" w:rsidP="001E6D7A">
      <w:pPr>
        <w:widowControl w:val="0"/>
        <w:autoSpaceDE w:val="0"/>
        <w:autoSpaceDN w:val="0"/>
        <w:adjustRightInd w:val="0"/>
        <w:spacing w:line="276" w:lineRule="auto"/>
        <w:ind w:left="0"/>
        <w:jc w:val="both"/>
        <w:rPr>
          <w:sz w:val="24"/>
          <w:szCs w:val="24"/>
          <w:highlight w:val="yellow"/>
        </w:rPr>
      </w:pPr>
      <w:bookmarkStart w:id="1" w:name="_GoBack"/>
      <w:bookmarkEnd w:id="1"/>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8"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9"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0"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2DF4D87A" w14:textId="77777777" w:rsidR="00AB1CE2" w:rsidRDefault="00AB1CE2" w:rsidP="00AB1CE2">
      <w:pPr>
        <w:ind w:left="0"/>
        <w:rPr>
          <w:sz w:val="24"/>
          <w:szCs w:val="24"/>
        </w:rPr>
      </w:pPr>
    </w:p>
    <w:p w14:paraId="140D151D" w14:textId="77777777" w:rsidR="00AB1CE2" w:rsidRDefault="00AB1CE2" w:rsidP="00AB1CE2">
      <w:pPr>
        <w:ind w:left="0"/>
        <w:rPr>
          <w:rFonts w:cs="Arial"/>
          <w:b/>
          <w:bCs/>
          <w:spacing w:val="0"/>
          <w:sz w:val="22"/>
          <w:szCs w:val="22"/>
        </w:rPr>
      </w:pPr>
    </w:p>
    <w:p w14:paraId="0C25E2BC" w14:textId="77777777" w:rsidR="00AB1CE2" w:rsidRDefault="00AB1CE2" w:rsidP="00AB1CE2">
      <w:pPr>
        <w:ind w:left="0"/>
        <w:rPr>
          <w:rFonts w:cs="Arial"/>
          <w:b/>
          <w:bCs/>
          <w:spacing w:val="0"/>
          <w:sz w:val="22"/>
          <w:szCs w:val="22"/>
        </w:rPr>
      </w:pPr>
    </w:p>
    <w:p w14:paraId="2CCC6F0A" w14:textId="77777777" w:rsidR="00AB1CE2" w:rsidRDefault="00AB1CE2" w:rsidP="00AB1CE2">
      <w:pPr>
        <w:ind w:left="0"/>
        <w:rPr>
          <w:rFonts w:cs="Arial"/>
          <w:b/>
          <w:bCs/>
          <w:spacing w:val="0"/>
          <w:sz w:val="22"/>
          <w:szCs w:val="22"/>
        </w:rPr>
      </w:pPr>
    </w:p>
    <w:p w14:paraId="78D3F43A" w14:textId="77777777" w:rsidR="00AB1CE2" w:rsidRDefault="00AB1CE2" w:rsidP="00AB1CE2">
      <w:pPr>
        <w:ind w:left="0"/>
        <w:rPr>
          <w:rFonts w:cs="Arial"/>
          <w:b/>
          <w:bCs/>
          <w:spacing w:val="0"/>
          <w:sz w:val="22"/>
          <w:szCs w:val="22"/>
        </w:rPr>
      </w:pPr>
    </w:p>
    <w:p w14:paraId="0C4978BC" w14:textId="77777777" w:rsidR="00AB1CE2" w:rsidRDefault="00AB1CE2" w:rsidP="00AB1CE2">
      <w:pPr>
        <w:ind w:left="0"/>
        <w:rPr>
          <w:rFonts w:cs="Arial"/>
          <w:b/>
          <w:bCs/>
          <w:spacing w:val="0"/>
          <w:sz w:val="22"/>
          <w:szCs w:val="22"/>
        </w:rPr>
      </w:pPr>
    </w:p>
    <w:p w14:paraId="75423A27" w14:textId="77777777" w:rsidR="00AB1CE2" w:rsidRDefault="00AB1CE2" w:rsidP="00AB1CE2">
      <w:pPr>
        <w:ind w:left="0"/>
        <w:rPr>
          <w:rFonts w:cs="Arial"/>
          <w:b/>
          <w:bCs/>
          <w:spacing w:val="0"/>
          <w:sz w:val="22"/>
          <w:szCs w:val="22"/>
        </w:rPr>
      </w:pPr>
    </w:p>
    <w:p w14:paraId="5D6C30CB" w14:textId="79A976DF" w:rsidR="00B912FB" w:rsidRPr="00AB1CE2" w:rsidRDefault="00B912FB" w:rsidP="00AB1CE2">
      <w:pPr>
        <w:ind w:left="0"/>
        <w:rPr>
          <w:sz w:val="24"/>
          <w:szCs w:val="24"/>
        </w:rPr>
      </w:pPr>
      <w:r w:rsidRPr="00B912FB">
        <w:rPr>
          <w:rFonts w:cs="Arial"/>
          <w:b/>
          <w:bCs/>
          <w:spacing w:val="0"/>
          <w:sz w:val="22"/>
          <w:szCs w:val="22"/>
        </w:rPr>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1"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2"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4">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5">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0">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lastRenderedPageBreak/>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3"/>
      <w:footerReference w:type="default" r:id="rId24"/>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39127B" w14:textId="77777777" w:rsidR="002A78E1" w:rsidRDefault="002A78E1">
      <w:r>
        <w:separator/>
      </w:r>
    </w:p>
  </w:endnote>
  <w:endnote w:type="continuationSeparator" w:id="0">
    <w:p w14:paraId="137A6B7F" w14:textId="77777777" w:rsidR="002A78E1" w:rsidRDefault="002A78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13ABEE" w14:textId="77777777" w:rsidR="002A78E1" w:rsidRDefault="002A78E1">
      <w:r>
        <w:separator/>
      </w:r>
    </w:p>
  </w:footnote>
  <w:footnote w:type="continuationSeparator" w:id="0">
    <w:p w14:paraId="745D3C8B" w14:textId="77777777" w:rsidR="002A78E1" w:rsidRDefault="002A78E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A78E1"/>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E3D44"/>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6F619B"/>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B1CE2"/>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628A"/>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357656592">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ceresaward.de" TargetMode="Externa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0.jpeg"/><Relationship Id="rId7" Type="http://schemas.openxmlformats.org/officeDocument/2006/relationships/image" Target="media/image1.png"/><Relationship Id="rId12" Type="http://schemas.openxmlformats.org/officeDocument/2006/relationships/hyperlink" Target="http://www.ceresaward.de/gala" TargetMode="Externa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www.ceresaward.de/" TargetMode="External"/><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hyperlink" Target="https://www.ceresaward.de/archiv-2018/" TargetMode="External"/><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hyperlink" Target="https://www.ceresaward.de/shortlist-2018/" TargetMode="External"/><Relationship Id="rId14" Type="http://schemas.openxmlformats.org/officeDocument/2006/relationships/image" Target="media/image3.png"/><Relationship Id="rId22"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C98585-5E27-4C50-87B2-E77FF49DFD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1128</Words>
  <Characters>7111</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8223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Semenow, Jana</cp:lastModifiedBy>
  <cp:revision>6</cp:revision>
  <cp:lastPrinted>2018-10-10T09:24:00Z</cp:lastPrinted>
  <dcterms:created xsi:type="dcterms:W3CDTF">2018-10-16T06:04:00Z</dcterms:created>
  <dcterms:modified xsi:type="dcterms:W3CDTF">2018-10-16T11:57:00Z</dcterms:modified>
</cp:coreProperties>
</file>