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A33199" w14:textId="046AF948" w:rsidR="000A2889" w:rsidRPr="000A2889" w:rsidRDefault="00A53208" w:rsidP="000A2889">
      <w:pPr>
        <w:widowControl w:val="0"/>
        <w:autoSpaceDE w:val="0"/>
        <w:autoSpaceDN w:val="0"/>
        <w:adjustRightInd w:val="0"/>
        <w:spacing w:line="276" w:lineRule="auto"/>
        <w:ind w:left="0"/>
        <w:rPr>
          <w:rFonts w:cs="Arial"/>
          <w:b/>
          <w:i/>
          <w:sz w:val="32"/>
          <w:szCs w:val="32"/>
          <w:lang w:eastAsia="de-DE"/>
        </w:rPr>
      </w:pPr>
      <w:bookmarkStart w:id="0" w:name="Text9"/>
      <w:bookmarkEnd w:id="0"/>
      <w:r w:rsidRPr="00896F30">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896F30">
        <w:rPr>
          <w:rFonts w:cs="Arial"/>
          <w:b/>
          <w:i/>
          <w:sz w:val="32"/>
          <w:szCs w:val="32"/>
          <w:lang w:eastAsia="de-DE"/>
        </w:rPr>
        <w:t>CeresAward</w:t>
      </w:r>
      <w:proofErr w:type="spellEnd"/>
      <w:r w:rsidR="000A2889" w:rsidRPr="00896F30">
        <w:rPr>
          <w:rFonts w:cs="Arial"/>
          <w:b/>
          <w:i/>
          <w:sz w:val="32"/>
          <w:szCs w:val="32"/>
          <w:lang w:eastAsia="de-DE"/>
        </w:rPr>
        <w:t xml:space="preserve"> 2018: </w:t>
      </w:r>
      <w:r w:rsidR="00896F30" w:rsidRPr="00896F30">
        <w:rPr>
          <w:rFonts w:cs="Arial"/>
          <w:b/>
          <w:i/>
          <w:sz w:val="32"/>
          <w:szCs w:val="32"/>
          <w:lang w:eastAsia="de-DE"/>
        </w:rPr>
        <w:t xml:space="preserve">Armin Streitberger aus </w:t>
      </w:r>
      <w:proofErr w:type="spellStart"/>
      <w:r w:rsidR="00896F30" w:rsidRPr="00896F30">
        <w:rPr>
          <w:rFonts w:cs="Arial"/>
          <w:b/>
          <w:i/>
          <w:sz w:val="32"/>
          <w:szCs w:val="32"/>
          <w:lang w:eastAsia="de-DE"/>
        </w:rPr>
        <w:t>Töpen</w:t>
      </w:r>
      <w:proofErr w:type="spellEnd"/>
      <w:r w:rsidR="00896F30" w:rsidRPr="00896F30">
        <w:rPr>
          <w:rFonts w:cs="Arial"/>
          <w:b/>
          <w:i/>
          <w:sz w:val="32"/>
          <w:szCs w:val="32"/>
          <w:lang w:eastAsia="de-DE"/>
        </w:rPr>
        <w:t xml:space="preserve"> in Oberfranken </w:t>
      </w:r>
      <w:r w:rsidR="000A2889" w:rsidRPr="00896F30">
        <w:rPr>
          <w:rFonts w:cs="Arial"/>
          <w:b/>
          <w:i/>
          <w:sz w:val="32"/>
          <w:szCs w:val="32"/>
          <w:lang w:eastAsia="de-DE"/>
        </w:rPr>
        <w:t>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545567D5" w14:textId="3098FAA7" w:rsidR="00A228CE" w:rsidRPr="003111A1" w:rsidRDefault="00896F30" w:rsidP="001809B0">
      <w:pPr>
        <w:shd w:val="clear" w:color="auto" w:fill="FFFFFF"/>
        <w:spacing w:line="264" w:lineRule="auto"/>
        <w:ind w:left="0"/>
        <w:jc w:val="both"/>
        <w:rPr>
          <w:b/>
          <w:sz w:val="24"/>
          <w:szCs w:val="24"/>
        </w:rPr>
      </w:pPr>
      <w:r w:rsidRPr="00896F30">
        <w:rPr>
          <w:b/>
          <w:sz w:val="24"/>
          <w:szCs w:val="24"/>
        </w:rPr>
        <w:t xml:space="preserve">Armin Streitberger, Energielandwirt aus </w:t>
      </w:r>
      <w:proofErr w:type="spellStart"/>
      <w:r w:rsidRPr="00896F30">
        <w:rPr>
          <w:b/>
          <w:sz w:val="24"/>
          <w:szCs w:val="24"/>
        </w:rPr>
        <w:t>Töpen</w:t>
      </w:r>
      <w:proofErr w:type="spellEnd"/>
      <w:r w:rsidRPr="00896F30">
        <w:rPr>
          <w:b/>
          <w:sz w:val="24"/>
          <w:szCs w:val="24"/>
        </w:rPr>
        <w:t xml:space="preserve"> in Oberfranken gehört zu den besten Landwirten Deutschlands. Streitberger qualifizierte sich für den „</w:t>
      </w:r>
      <w:proofErr w:type="spellStart"/>
      <w:r w:rsidRPr="00896F30">
        <w:rPr>
          <w:b/>
          <w:sz w:val="24"/>
          <w:szCs w:val="24"/>
        </w:rPr>
        <w:t>CeresAward</w:t>
      </w:r>
      <w:proofErr w:type="spellEnd"/>
      <w:r w:rsidRPr="00896F30">
        <w:rPr>
          <w:b/>
          <w:sz w:val="24"/>
          <w:szCs w:val="24"/>
        </w:rPr>
        <w:t>“, den bedeutendsten Preis für Landwirtinnen und Landwirte im gesamten deutschsprachigen Raum. Ob er in diesem Jahr den begehrten Titel „Landwirt des Jahres“ oder den Sieg in der Kategorie „Energielandwirt“ davontragen wird, verkündet die Jury im Rahmen der Galaveranstaltung „Nacht der Landwirtschaft“ am 18. Oktober in Berlin.</w:t>
      </w: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157F3A1E" w14:textId="0D87DE34" w:rsidR="00D2480F" w:rsidRDefault="00896F30" w:rsidP="00D2480F">
      <w:pPr>
        <w:widowControl w:val="0"/>
        <w:autoSpaceDE w:val="0"/>
        <w:autoSpaceDN w:val="0"/>
        <w:adjustRightInd w:val="0"/>
        <w:spacing w:line="276" w:lineRule="auto"/>
        <w:ind w:left="0"/>
        <w:jc w:val="both"/>
        <w:rPr>
          <w:sz w:val="24"/>
          <w:szCs w:val="24"/>
        </w:rPr>
      </w:pPr>
      <w:r w:rsidRPr="00896F30">
        <w:rPr>
          <w:sz w:val="24"/>
          <w:szCs w:val="24"/>
        </w:rPr>
        <w:t xml:space="preserve">Auf drei Beinen steht der Betrieb von Armin Streitberger. Kühe, Biogas und Lohnunternehmen. Auf dem 130 ha großen Betrieb im oberfränkischen </w:t>
      </w:r>
      <w:proofErr w:type="spellStart"/>
      <w:r w:rsidRPr="00896F30">
        <w:rPr>
          <w:sz w:val="24"/>
          <w:szCs w:val="24"/>
        </w:rPr>
        <w:t>Töpen</w:t>
      </w:r>
      <w:proofErr w:type="spellEnd"/>
      <w:r w:rsidRPr="00896F30">
        <w:rPr>
          <w:sz w:val="24"/>
          <w:szCs w:val="24"/>
        </w:rPr>
        <w:t>, nördlich von Hof an der Landesgrenze zu Thüringen und Sachsen, stehen 55 Kühe und eine 237,5 kW große Biogasanlage. Der hohe Gesamtwirkungsgrad der Anlage liegt bei 68 Prozent der eingesetzten Energie. Ein Grund liegt in der effizienten Nutzung der Wärme, unter anderem über ein Nahwärmenetz mit 24 Anschlüssen. Alle Ressourcen, wie Flächen und Personal werden zunächst optimal genutzt, bevor über eine Vergrößerung nachgedacht wird. Das hilft auch, Konflikte mit Nachbarn zu vermeiden. In der Außenwirtschaft werden viele Flächen getauscht, um die Fruchtfolgen zu erweitern. Hinter der „Güllewehr“ verbirgt sich ein Lohnunternehmen mit zwei LKW-Güllemixern mit rund 30 Meter Reichweite. Mehr Informationen zur "Güllewehr" unter www.guellewehr.de. Warum er Landwirt des Jahres werden will? "Um ein positives Bild der Landwirtschaft nach außen zu vermitteln“, erklärt Streitberger.</w:t>
      </w:r>
    </w:p>
    <w:p w14:paraId="30643647" w14:textId="77777777" w:rsidR="00896F30" w:rsidRDefault="00896F30"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w:t>
      </w:r>
      <w:r w:rsidRPr="00D2480F">
        <w:rPr>
          <w:sz w:val="24"/>
          <w:szCs w:val="24"/>
        </w:rPr>
        <w:lastRenderedPageBreak/>
        <w:t>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77777777" w:rsidR="001E6D7A" w:rsidRDefault="001E6D7A" w:rsidP="00C8314D">
      <w:pPr>
        <w:widowControl w:val="0"/>
        <w:autoSpaceDE w:val="0"/>
        <w:autoSpaceDN w:val="0"/>
        <w:adjustRightInd w:val="0"/>
        <w:spacing w:line="276" w:lineRule="auto"/>
        <w:ind w:left="0"/>
        <w:jc w:val="both"/>
        <w:rPr>
          <w:sz w:val="24"/>
          <w:szCs w:val="24"/>
        </w:rPr>
      </w:pPr>
    </w:p>
    <w:p w14:paraId="3169E7AE" w14:textId="62BD7309" w:rsidR="00002353" w:rsidRDefault="00896F30" w:rsidP="001E6D7A">
      <w:pPr>
        <w:widowControl w:val="0"/>
        <w:autoSpaceDE w:val="0"/>
        <w:autoSpaceDN w:val="0"/>
        <w:adjustRightInd w:val="0"/>
        <w:spacing w:line="276" w:lineRule="auto"/>
        <w:ind w:left="0"/>
        <w:jc w:val="both"/>
        <w:rPr>
          <w:sz w:val="24"/>
          <w:szCs w:val="24"/>
        </w:rPr>
      </w:pPr>
      <w:r w:rsidRPr="00896F30">
        <w:rPr>
          <w:sz w:val="24"/>
          <w:szCs w:val="24"/>
        </w:rPr>
        <w:t>Aus Bayern qualifizierten sich neben Armin Streitberger auch Robert Wagner aus Ingolstadt-</w:t>
      </w:r>
      <w:proofErr w:type="spellStart"/>
      <w:r w:rsidRPr="00896F30">
        <w:rPr>
          <w:sz w:val="24"/>
          <w:szCs w:val="24"/>
        </w:rPr>
        <w:t>Hundszell</w:t>
      </w:r>
      <w:proofErr w:type="spellEnd"/>
      <w:r w:rsidRPr="00896F30">
        <w:rPr>
          <w:sz w:val="24"/>
          <w:szCs w:val="24"/>
        </w:rPr>
        <w:t xml:space="preserve">, Oberbayern in der Kategorie Ackerbauer, Andreas Wolfrum aus Gattendorf, Oberfranken in der Kategorie Energielandwirt, Alois Stefan </w:t>
      </w:r>
      <w:proofErr w:type="spellStart"/>
      <w:r w:rsidRPr="00896F30">
        <w:rPr>
          <w:sz w:val="24"/>
          <w:szCs w:val="24"/>
        </w:rPr>
        <w:t>Penninger</w:t>
      </w:r>
      <w:proofErr w:type="spellEnd"/>
      <w:r w:rsidRPr="00896F30">
        <w:rPr>
          <w:sz w:val="24"/>
          <w:szCs w:val="24"/>
        </w:rPr>
        <w:t xml:space="preserve"> aus </w:t>
      </w:r>
      <w:proofErr w:type="spellStart"/>
      <w:r w:rsidRPr="00896F30">
        <w:rPr>
          <w:sz w:val="24"/>
          <w:szCs w:val="24"/>
        </w:rPr>
        <w:t>Fürstenzell</w:t>
      </w:r>
      <w:proofErr w:type="spellEnd"/>
      <w:r w:rsidRPr="00896F30">
        <w:rPr>
          <w:sz w:val="24"/>
          <w:szCs w:val="24"/>
        </w:rPr>
        <w:t xml:space="preserve">, Niederbayern in der Kategorie Manager, Josef Müller aus Oberostendorf, Schwaben in der Kategorie Milchviehhalter, Tobias Bauer aus Mähring, Oberpfalz in der Kategorie Milchviehhalter sowie Stefan </w:t>
      </w:r>
      <w:proofErr w:type="spellStart"/>
      <w:r w:rsidRPr="00896F30">
        <w:rPr>
          <w:sz w:val="24"/>
          <w:szCs w:val="24"/>
        </w:rPr>
        <w:t>Rothlehner</w:t>
      </w:r>
      <w:proofErr w:type="spellEnd"/>
      <w:r w:rsidRPr="00896F30">
        <w:rPr>
          <w:sz w:val="24"/>
          <w:szCs w:val="24"/>
        </w:rPr>
        <w:t xml:space="preserve"> aus Dingolfing, Niederbayern in der Kategorie Schweinehalter für die Shortlist. </w:t>
      </w:r>
    </w:p>
    <w:p w14:paraId="076C9763" w14:textId="77777777" w:rsidR="00896F30" w:rsidRDefault="00896F30" w:rsidP="001E6D7A">
      <w:pPr>
        <w:widowControl w:val="0"/>
        <w:autoSpaceDE w:val="0"/>
        <w:autoSpaceDN w:val="0"/>
        <w:adjustRightInd w:val="0"/>
        <w:spacing w:line="276" w:lineRule="auto"/>
        <w:ind w:left="0"/>
        <w:jc w:val="both"/>
        <w:rPr>
          <w:sz w:val="24"/>
          <w:szCs w:val="24"/>
          <w:highlight w:val="yellow"/>
        </w:rPr>
      </w:pPr>
    </w:p>
    <w:p w14:paraId="1627BCB4" w14:textId="617047ED" w:rsidR="00B101D0" w:rsidRDefault="001E6D7A" w:rsidP="00896F30">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8"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9"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0"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2B84426A" w14:textId="77777777" w:rsidR="00896F30" w:rsidRDefault="00896F30" w:rsidP="00896F30">
      <w:pPr>
        <w:widowControl w:val="0"/>
        <w:autoSpaceDE w:val="0"/>
        <w:autoSpaceDN w:val="0"/>
        <w:adjustRightInd w:val="0"/>
        <w:spacing w:line="276" w:lineRule="auto"/>
        <w:ind w:left="0"/>
        <w:jc w:val="both"/>
        <w:rPr>
          <w:sz w:val="24"/>
          <w:szCs w:val="24"/>
        </w:rPr>
      </w:pPr>
    </w:p>
    <w:p w14:paraId="411AC02C" w14:textId="77777777" w:rsidR="00D01103" w:rsidRDefault="00D01103" w:rsidP="00B912FB">
      <w:pPr>
        <w:widowControl w:val="0"/>
        <w:autoSpaceDE w:val="0"/>
        <w:autoSpaceDN w:val="0"/>
        <w:adjustRightInd w:val="0"/>
        <w:spacing w:line="276" w:lineRule="auto"/>
        <w:ind w:left="0"/>
        <w:jc w:val="both"/>
        <w:rPr>
          <w:rFonts w:cs="Arial"/>
          <w:b/>
          <w:bCs/>
          <w:spacing w:val="0"/>
          <w:sz w:val="22"/>
          <w:szCs w:val="22"/>
        </w:rPr>
      </w:pPr>
    </w:p>
    <w:p w14:paraId="741C024B" w14:textId="77777777" w:rsidR="00D01103" w:rsidRDefault="00D01103" w:rsidP="00B912FB">
      <w:pPr>
        <w:widowControl w:val="0"/>
        <w:autoSpaceDE w:val="0"/>
        <w:autoSpaceDN w:val="0"/>
        <w:adjustRightInd w:val="0"/>
        <w:spacing w:line="276" w:lineRule="auto"/>
        <w:ind w:left="0"/>
        <w:jc w:val="both"/>
        <w:rPr>
          <w:rFonts w:cs="Arial"/>
          <w:b/>
          <w:bCs/>
          <w:spacing w:val="0"/>
          <w:sz w:val="22"/>
          <w:szCs w:val="22"/>
        </w:rPr>
      </w:pPr>
    </w:p>
    <w:p w14:paraId="5D6C30CB" w14:textId="3A4B417C" w:rsidR="00B912FB" w:rsidRDefault="00B912FB" w:rsidP="00B912FB">
      <w:pPr>
        <w:widowControl w:val="0"/>
        <w:autoSpaceDE w:val="0"/>
        <w:autoSpaceDN w:val="0"/>
        <w:adjustRightInd w:val="0"/>
        <w:spacing w:line="276" w:lineRule="auto"/>
        <w:ind w:left="0"/>
        <w:jc w:val="both"/>
        <w:rPr>
          <w:rFonts w:cs="Arial"/>
          <w:b/>
          <w:bCs/>
          <w:spacing w:val="0"/>
          <w:sz w:val="22"/>
          <w:szCs w:val="22"/>
        </w:rPr>
      </w:pPr>
      <w:bookmarkStart w:id="1" w:name="_GoBack"/>
      <w:bookmarkEnd w:id="1"/>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1"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2"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1F14D1D8">
            <wp:simplePos x="0" y="0"/>
            <wp:positionH relativeFrom="margin">
              <wp:posOffset>-285750</wp:posOffset>
            </wp:positionH>
            <wp:positionV relativeFrom="page">
              <wp:posOffset>445770</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4">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5">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0">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3"/>
      <w:footerReference w:type="default" r:id="rId24"/>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06BBEC" w14:textId="77777777" w:rsidR="002E25EF" w:rsidRDefault="002E25EF">
      <w:r>
        <w:separator/>
      </w:r>
    </w:p>
  </w:endnote>
  <w:endnote w:type="continuationSeparator" w:id="0">
    <w:p w14:paraId="1F1CFC15" w14:textId="77777777" w:rsidR="002E25EF" w:rsidRDefault="002E25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E9B0B9" w14:textId="77777777" w:rsidR="002E25EF" w:rsidRDefault="002E25EF">
      <w:r>
        <w:separator/>
      </w:r>
    </w:p>
  </w:footnote>
  <w:footnote w:type="continuationSeparator" w:id="0">
    <w:p w14:paraId="25A3EB85" w14:textId="77777777" w:rsidR="002E25EF" w:rsidRDefault="002E25E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25EF"/>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96F30"/>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6493C"/>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1103"/>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860439333">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5122140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eresaward.de"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image" Target="media/image1.png"/><Relationship Id="rId12" Type="http://schemas.openxmlformats.org/officeDocument/2006/relationships/hyperlink" Target="http://www.ceresaward.de/gala" TargetMode="Externa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ceresaward.de/" TargetMode="External"/><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https://www.ceresaward.de/archiv-2018/" TargetMode="Externa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https://www.ceresaward.de/shortlist-2018/" TargetMode="External"/><Relationship Id="rId14" Type="http://schemas.openxmlformats.org/officeDocument/2006/relationships/image" Target="media/image3.png"/><Relationship Id="rId22"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64B6D8-FEE8-4DA8-8E3C-79D00237BD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1143</Words>
  <Characters>7207</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Semenow, Jana</cp:lastModifiedBy>
  <cp:revision>6</cp:revision>
  <cp:lastPrinted>2018-10-10T09:24:00Z</cp:lastPrinted>
  <dcterms:created xsi:type="dcterms:W3CDTF">2018-10-16T06:04:00Z</dcterms:created>
  <dcterms:modified xsi:type="dcterms:W3CDTF">2018-10-16T13:02:00Z</dcterms:modified>
</cp:coreProperties>
</file>