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66A895B6" w14:textId="5355F8EF" w:rsidR="00730D03" w:rsidRPr="00730D03" w:rsidRDefault="00A53208" w:rsidP="00730D03">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r w:rsidR="000A2889" w:rsidRPr="007A10C3">
        <w:rPr>
          <w:rFonts w:cs="Arial"/>
          <w:b/>
          <w:i/>
          <w:sz w:val="32"/>
          <w:szCs w:val="32"/>
          <w:lang w:eastAsia="de-DE"/>
        </w:rPr>
        <w:t>C</w:t>
      </w:r>
      <w:r w:rsidR="007A10C3" w:rsidRPr="007A10C3">
        <w:rPr>
          <w:rFonts w:cs="Arial"/>
          <w:b/>
          <w:bCs/>
          <w:i/>
          <w:sz w:val="32"/>
          <w:szCs w:val="32"/>
          <w:lang w:eastAsia="de-DE"/>
        </w:rPr>
        <w:t>e</w:t>
      </w:r>
      <w:r w:rsidR="00730D03" w:rsidRPr="00730D03">
        <w:rPr>
          <w:rFonts w:cs="Arial"/>
          <w:b/>
          <w:bCs/>
          <w:i/>
          <w:sz w:val="32"/>
          <w:szCs w:val="32"/>
          <w:lang w:eastAsia="de-DE"/>
        </w:rPr>
        <w:t>resAward 2018: Luxemburger Luc Emering ist bester Junglandwirt des Jahres</w:t>
      </w:r>
    </w:p>
    <w:p w14:paraId="1C6C0030" w14:textId="4F46B55D" w:rsidR="00740DB2" w:rsidRPr="007A10C3" w:rsidRDefault="00740DB2" w:rsidP="005F595F">
      <w:pPr>
        <w:widowControl w:val="0"/>
        <w:autoSpaceDE w:val="0"/>
        <w:autoSpaceDN w:val="0"/>
        <w:adjustRightInd w:val="0"/>
        <w:spacing w:line="276" w:lineRule="auto"/>
        <w:ind w:left="0"/>
        <w:rPr>
          <w:b/>
        </w:rPr>
      </w:pPr>
    </w:p>
    <w:p w14:paraId="22BC1009" w14:textId="77777777" w:rsidR="00730D03" w:rsidRPr="00730D03" w:rsidRDefault="00730D03" w:rsidP="00730D03">
      <w:pPr>
        <w:shd w:val="clear" w:color="auto" w:fill="FFFFFF"/>
        <w:spacing w:line="264" w:lineRule="auto"/>
        <w:ind w:left="0"/>
        <w:jc w:val="both"/>
        <w:rPr>
          <w:b/>
          <w:bCs/>
          <w:sz w:val="24"/>
          <w:szCs w:val="24"/>
        </w:rPr>
      </w:pPr>
      <w:r w:rsidRPr="00730D03">
        <w:rPr>
          <w:b/>
          <w:bCs/>
          <w:sz w:val="24"/>
          <w:szCs w:val="24"/>
        </w:rPr>
        <w:t xml:space="preserve">Luc Emering, Biolandwirt aus Sprinkange, gewinnt in der Kategorie „Junglandwirt“ den diesjährigen CeresAward und damit den bedeutendsten Preis für Landwirte im gesamten deutschen Sprachraum. Bereits zum fünften Mal wurde der von dem Fachmedium </w:t>
      </w:r>
      <w:hyperlink r:id="rId9" w:history="1">
        <w:r w:rsidRPr="00730D03">
          <w:rPr>
            <w:rStyle w:val="Link"/>
            <w:b/>
            <w:bCs/>
            <w:sz w:val="24"/>
            <w:szCs w:val="24"/>
          </w:rPr>
          <w:t>agrarheute</w:t>
        </w:r>
      </w:hyperlink>
      <w:r w:rsidRPr="00730D03">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4609F964" w14:textId="77777777" w:rsidR="00730D03" w:rsidRPr="007A10C3" w:rsidRDefault="00730D03" w:rsidP="001809B0">
      <w:pPr>
        <w:shd w:val="clear" w:color="auto" w:fill="FFFFFF"/>
        <w:spacing w:line="264" w:lineRule="auto"/>
        <w:ind w:left="0"/>
        <w:jc w:val="both"/>
        <w:rPr>
          <w:rFonts w:cs="Arial"/>
          <w:sz w:val="18"/>
          <w:szCs w:val="18"/>
          <w:lang w:eastAsia="de-DE"/>
        </w:rPr>
      </w:pPr>
      <w:bookmarkStart w:id="1" w:name="_GoBack"/>
      <w:bookmarkEnd w:id="1"/>
    </w:p>
    <w:p w14:paraId="146E9610" w14:textId="77777777" w:rsidR="00730D03" w:rsidRDefault="00730D03" w:rsidP="00730D03">
      <w:pPr>
        <w:widowControl w:val="0"/>
        <w:autoSpaceDE w:val="0"/>
        <w:autoSpaceDN w:val="0"/>
        <w:adjustRightInd w:val="0"/>
        <w:spacing w:line="276" w:lineRule="auto"/>
        <w:ind w:left="0"/>
        <w:jc w:val="both"/>
        <w:rPr>
          <w:sz w:val="24"/>
          <w:szCs w:val="24"/>
        </w:rPr>
      </w:pPr>
      <w:r w:rsidRPr="00730D03">
        <w:rPr>
          <w:sz w:val="24"/>
          <w:szCs w:val="24"/>
        </w:rPr>
        <w:t>Produkte anbieten, die es nicht an jeder Ecke gibt – das ist Luc Emerings Motto. Im südwestlichen Luxemburg betreibt er zusammen mit seiner Familie einen Bio-Hähnchenmastbetrieb. Etwa die Hälfte der Hähnchen verarbeitet die Familie zu Schnitzeln, Schenkeln, Burger-Patties, Pasta-Soßen und anderen Leckereien, die sie an Feinkostläden und Restaurants sowie im eigenen Hofladen verkaufen. Und wem zur Soße noch die Nudeln fehlen, der kann direkt die hauseigenen Dinkelnudeln mitnehmen. Unter der Marke „Dudel Magie“ (</w:t>
      </w:r>
      <w:hyperlink r:id="rId10" w:history="1">
        <w:r w:rsidRPr="00730D03">
          <w:rPr>
            <w:rStyle w:val="Link"/>
            <w:sz w:val="24"/>
            <w:szCs w:val="24"/>
          </w:rPr>
          <w:t>www.dudelmagie.lu</w:t>
        </w:r>
      </w:hyperlink>
      <w:r w:rsidRPr="00730D03">
        <w:rPr>
          <w:sz w:val="24"/>
          <w:szCs w:val="24"/>
        </w:rPr>
        <w:t>) produzieren die Emerings nämlich seit 2012 Nudeln aus dem hofeigenen Dinkel. Die Eier dafür kommen von umliegenden Legehennenbetrieben und sind ausschließlich solche, die nicht in das Größenschema des Einzelhandels passen und daher sonst entsorgt werden würden.</w:t>
      </w:r>
    </w:p>
    <w:p w14:paraId="154D9272" w14:textId="77777777" w:rsidR="00730D03" w:rsidRPr="00730D03" w:rsidRDefault="00730D03" w:rsidP="00730D03">
      <w:pPr>
        <w:widowControl w:val="0"/>
        <w:autoSpaceDE w:val="0"/>
        <w:autoSpaceDN w:val="0"/>
        <w:adjustRightInd w:val="0"/>
        <w:spacing w:line="276" w:lineRule="auto"/>
        <w:ind w:left="0"/>
        <w:jc w:val="both"/>
        <w:rPr>
          <w:sz w:val="24"/>
          <w:szCs w:val="24"/>
        </w:rPr>
      </w:pPr>
    </w:p>
    <w:p w14:paraId="717F9E2E" w14:textId="77777777" w:rsidR="00730D03" w:rsidRPr="00730D03" w:rsidRDefault="00730D03" w:rsidP="00730D03">
      <w:pPr>
        <w:widowControl w:val="0"/>
        <w:autoSpaceDE w:val="0"/>
        <w:autoSpaceDN w:val="0"/>
        <w:adjustRightInd w:val="0"/>
        <w:spacing w:line="276" w:lineRule="auto"/>
        <w:ind w:left="0"/>
        <w:jc w:val="both"/>
        <w:rPr>
          <w:sz w:val="24"/>
          <w:szCs w:val="24"/>
        </w:rPr>
      </w:pPr>
      <w:r w:rsidRPr="00730D03">
        <w:rPr>
          <w:i/>
          <w:sz w:val="24"/>
          <w:szCs w:val="24"/>
        </w:rPr>
        <w:t>„Kompetenz, Begeisterung, Tatendrang und klare Ziele: der Gewinner ist ein sympathischer Hofnachfolger, der alle Betriebszweige im Griff und einen guten Blick für deren Weiterentwicklungsmöglichkeiten hat – und das alles mit nur 22 Jahren“,</w:t>
      </w:r>
      <w:r w:rsidRPr="00730D03">
        <w:rPr>
          <w:sz w:val="24"/>
          <w:szCs w:val="24"/>
        </w:rPr>
        <w:t xml:space="preserve"> urteilte die Fachjury des </w:t>
      </w:r>
      <w:r w:rsidRPr="00730D03">
        <w:rPr>
          <w:i/>
          <w:sz w:val="24"/>
          <w:szCs w:val="24"/>
        </w:rPr>
        <w:t>CeresAward</w:t>
      </w:r>
      <w:r w:rsidRPr="00730D03">
        <w:rPr>
          <w:sz w:val="24"/>
          <w:szCs w:val="24"/>
        </w:rPr>
        <w:t xml:space="preserve"> über den Sieger in der Kategorie </w:t>
      </w:r>
      <w:r w:rsidRPr="00730D03">
        <w:rPr>
          <w:bCs/>
          <w:sz w:val="24"/>
          <w:szCs w:val="24"/>
        </w:rPr>
        <w:t>Junglandwirt</w:t>
      </w:r>
      <w:r w:rsidRPr="00730D03">
        <w:rPr>
          <w:sz w:val="24"/>
          <w:szCs w:val="24"/>
        </w:rPr>
        <w:t xml:space="preserve">. Die Juroren in der Kategorie </w:t>
      </w:r>
      <w:r w:rsidRPr="00730D03">
        <w:rPr>
          <w:bCs/>
          <w:sz w:val="24"/>
          <w:szCs w:val="24"/>
        </w:rPr>
        <w:t>Junglandwirt</w:t>
      </w:r>
      <w:r w:rsidRPr="00730D03">
        <w:rPr>
          <w:sz w:val="24"/>
          <w:szCs w:val="24"/>
        </w:rPr>
        <w:t xml:space="preserve"> waren Jens Steinhardt, Mitas Tyres, Christoph Daun, Bund der deutschen Landjugend sowie Andreas Holzhammer, </w:t>
      </w:r>
      <w:r w:rsidRPr="00730D03">
        <w:rPr>
          <w:i/>
          <w:sz w:val="24"/>
          <w:szCs w:val="24"/>
        </w:rPr>
        <w:t>agrarheute</w:t>
      </w:r>
      <w:r w:rsidRPr="00730D03">
        <w:rPr>
          <w:sz w:val="24"/>
          <w:szCs w:val="24"/>
        </w:rPr>
        <w:t>.</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7565177C" w14:textId="2CFD5AEC" w:rsidR="007A10C3" w:rsidRPr="007A10C3"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465DAB6C"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730D03" w:rsidRPr="00730D03">
        <w:rPr>
          <w:bCs/>
          <w:sz w:val="24"/>
          <w:szCs w:val="24"/>
        </w:rPr>
        <w:t>Luc Emering</w:t>
      </w:r>
      <w:r w:rsidR="00730D03" w:rsidRPr="00730D03">
        <w:rPr>
          <w:sz w:val="24"/>
          <w:szCs w:val="24"/>
        </w:rPr>
        <w:t xml:space="preserve"> </w:t>
      </w:r>
      <w:r w:rsidRPr="007A10C3">
        <w:rPr>
          <w:sz w:val="24"/>
          <w:szCs w:val="24"/>
        </w:rPr>
        <w:t xml:space="preserve">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w:t>
      </w:r>
      <w:r w:rsidRPr="007A10C3">
        <w:rPr>
          <w:sz w:val="24"/>
          <w:szCs w:val="24"/>
        </w:rPr>
        <w:lastRenderedPageBreak/>
        <w:t xml:space="preserve">Branchentreff ersten Rangs, zu der </w:t>
      </w:r>
      <w:r w:rsidRPr="007A10C3">
        <w:rPr>
          <w:i/>
          <w:sz w:val="24"/>
          <w:szCs w:val="24"/>
        </w:rPr>
        <w:t>agrarheute</w:t>
      </w:r>
      <w:r w:rsidRPr="007A10C3">
        <w:rPr>
          <w:sz w:val="24"/>
          <w:szCs w:val="24"/>
        </w:rPr>
        <w:t xml:space="preserve"> 350 Gäste empfing. Neben Bauernpräsident Joachim Rukwied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r>
        <w:rPr>
          <w:i/>
          <w:iCs/>
          <w:sz w:val="24"/>
          <w:szCs w:val="24"/>
        </w:rPr>
        <w:t xml:space="preserve"> </w:t>
      </w:r>
      <w:r w:rsidRPr="007A10C3">
        <w:rPr>
          <w:sz w:val="24"/>
          <w:szCs w:val="24"/>
        </w:rPr>
        <w:t> loben auch Branchenvertreter den </w:t>
      </w:r>
      <w:r w:rsidRPr="007A10C3">
        <w:rPr>
          <w:i/>
          <w:iCs/>
          <w:sz w:val="24"/>
          <w:szCs w:val="24"/>
        </w:rPr>
        <w:t>CeresAward</w:t>
      </w:r>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3D356FAC"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r w:rsidRPr="007A10C3">
        <w:rPr>
          <w:rFonts w:cs="Arial"/>
          <w:b/>
          <w:i/>
          <w:spacing w:val="0"/>
          <w:sz w:val="22"/>
          <w:szCs w:val="22"/>
        </w:rPr>
        <w:t>CeresAward</w:t>
      </w:r>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2"/>
      <w:footerReference w:type="default" r:id="rId23"/>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95F20B" w14:textId="77777777" w:rsidR="0007182E" w:rsidRDefault="0007182E">
      <w:r>
        <w:separator/>
      </w:r>
    </w:p>
  </w:endnote>
  <w:endnote w:type="continuationSeparator" w:id="0">
    <w:p w14:paraId="316D3D5A" w14:textId="77777777" w:rsidR="0007182E" w:rsidRDefault="000718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730D0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730D0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4D76FC" w14:textId="77777777" w:rsidR="0007182E" w:rsidRDefault="0007182E">
      <w:r>
        <w:separator/>
      </w:r>
    </w:p>
  </w:footnote>
  <w:footnote w:type="continuationSeparator" w:id="0">
    <w:p w14:paraId="0FD01EB7" w14:textId="77777777" w:rsidR="0007182E" w:rsidRDefault="0007182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7182E"/>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0D03"/>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ww.dudelmagie.lu" TargetMode="External"/><Relationship Id="rId11" Type="http://schemas.openxmlformats.org/officeDocument/2006/relationships/hyperlink" Target="http://www.ceresaward.de/" TargetMode="External"/><Relationship Id="rId12" Type="http://schemas.openxmlformats.org/officeDocument/2006/relationships/image" Target="media/image2.jpe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F175A-8C8C-7B40-BF8F-E28FAA34C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805</Words>
  <Characters>5074</Characters>
  <Application>Microsoft Macintosh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5868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6</cp:revision>
  <cp:lastPrinted>2018-10-10T09:24:00Z</cp:lastPrinted>
  <dcterms:created xsi:type="dcterms:W3CDTF">2018-10-16T06:04:00Z</dcterms:created>
  <dcterms:modified xsi:type="dcterms:W3CDTF">2018-10-17T06:05:00Z</dcterms:modified>
</cp:coreProperties>
</file>