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78FD79AD" w14:textId="11D1EA19" w:rsidR="002948D0" w:rsidRPr="002948D0" w:rsidRDefault="00A53208" w:rsidP="002948D0">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r w:rsidR="000A2889" w:rsidRPr="007A10C3">
        <w:rPr>
          <w:rFonts w:cs="Arial"/>
          <w:b/>
          <w:i/>
          <w:sz w:val="32"/>
          <w:szCs w:val="32"/>
          <w:lang w:eastAsia="de-DE"/>
        </w:rPr>
        <w:t>C</w:t>
      </w:r>
      <w:r w:rsidR="007A10C3" w:rsidRPr="007A10C3">
        <w:rPr>
          <w:rFonts w:cs="Arial"/>
          <w:b/>
          <w:bCs/>
          <w:i/>
          <w:sz w:val="32"/>
          <w:szCs w:val="32"/>
          <w:lang w:eastAsia="de-DE"/>
        </w:rPr>
        <w:t>e</w:t>
      </w:r>
      <w:r w:rsidR="002948D0" w:rsidRPr="002948D0">
        <w:rPr>
          <w:rFonts w:cs="Arial"/>
          <w:b/>
          <w:bCs/>
          <w:i/>
          <w:sz w:val="32"/>
          <w:szCs w:val="32"/>
          <w:lang w:eastAsia="de-DE"/>
        </w:rPr>
        <w:t>resAward 2018: Niederbayer Alois Stefan Penninger ist Sieger in der Kategorie „Manager“</w:t>
      </w:r>
    </w:p>
    <w:p w14:paraId="1C6C0030" w14:textId="522538B6" w:rsidR="00740DB2" w:rsidRDefault="00740DB2" w:rsidP="005F595F">
      <w:pPr>
        <w:widowControl w:val="0"/>
        <w:autoSpaceDE w:val="0"/>
        <w:autoSpaceDN w:val="0"/>
        <w:adjustRightInd w:val="0"/>
        <w:spacing w:line="276" w:lineRule="auto"/>
        <w:ind w:left="0"/>
        <w:rPr>
          <w:b/>
        </w:rPr>
      </w:pPr>
    </w:p>
    <w:p w14:paraId="0EB5F50D" w14:textId="77777777" w:rsidR="002948D0" w:rsidRPr="007A10C3" w:rsidRDefault="002948D0" w:rsidP="005F595F">
      <w:pPr>
        <w:widowControl w:val="0"/>
        <w:autoSpaceDE w:val="0"/>
        <w:autoSpaceDN w:val="0"/>
        <w:adjustRightInd w:val="0"/>
        <w:spacing w:line="276" w:lineRule="auto"/>
        <w:ind w:left="0"/>
        <w:rPr>
          <w:b/>
        </w:rPr>
      </w:pPr>
    </w:p>
    <w:p w14:paraId="6D445302" w14:textId="77777777" w:rsidR="002948D0" w:rsidRPr="002948D0" w:rsidRDefault="002948D0" w:rsidP="002948D0">
      <w:pPr>
        <w:shd w:val="clear" w:color="auto" w:fill="FFFFFF"/>
        <w:spacing w:line="264" w:lineRule="auto"/>
        <w:ind w:left="0"/>
        <w:jc w:val="both"/>
        <w:rPr>
          <w:b/>
          <w:bCs/>
          <w:sz w:val="24"/>
          <w:szCs w:val="24"/>
        </w:rPr>
      </w:pPr>
      <w:r w:rsidRPr="002948D0">
        <w:rPr>
          <w:b/>
          <w:bCs/>
          <w:sz w:val="24"/>
          <w:szCs w:val="24"/>
        </w:rPr>
        <w:t xml:space="preserve">Alois Stefan Penninger, Jungbauer aus Fürstenzell, gewinnt in der Kategorie „Manager“ den diesjährigen CeresAward und damit den bedeutendsten Preis für Landwirte im gesamten deutschen Sprachraum. Bereits zum fünften Mal wurde der von dem Fachmedium </w:t>
      </w:r>
      <w:hyperlink r:id="rId9" w:history="1">
        <w:r w:rsidRPr="002948D0">
          <w:rPr>
            <w:rStyle w:val="Link"/>
            <w:b/>
            <w:bCs/>
            <w:sz w:val="24"/>
            <w:szCs w:val="24"/>
          </w:rPr>
          <w:t>agrarheute</w:t>
        </w:r>
      </w:hyperlink>
      <w:r w:rsidRPr="002948D0">
        <w:rPr>
          <w:b/>
          <w:bCs/>
          <w:sz w:val="24"/>
          <w:szCs w:val="24"/>
        </w:rPr>
        <w:t xml:space="preserve"> initiierte Award am 18. Oktober im Rahmen der Galaveranstaltung „Nacht der Landwirtschaft“ in Berlin übergeben.</w:t>
      </w:r>
    </w:p>
    <w:p w14:paraId="2A870B88" w14:textId="77777777" w:rsidR="004B5BA6" w:rsidRDefault="004B5BA6" w:rsidP="001809B0">
      <w:pPr>
        <w:shd w:val="clear" w:color="auto" w:fill="FFFFFF"/>
        <w:spacing w:line="264" w:lineRule="auto"/>
        <w:ind w:left="0"/>
        <w:jc w:val="both"/>
        <w:rPr>
          <w:rFonts w:cs="Arial"/>
          <w:sz w:val="18"/>
          <w:szCs w:val="18"/>
          <w:lang w:eastAsia="de-DE"/>
        </w:rPr>
      </w:pPr>
    </w:p>
    <w:p w14:paraId="03D49DCA" w14:textId="77777777" w:rsidR="002948D0" w:rsidRPr="007A10C3" w:rsidRDefault="002948D0" w:rsidP="001809B0">
      <w:pPr>
        <w:shd w:val="clear" w:color="auto" w:fill="FFFFFF"/>
        <w:spacing w:line="264" w:lineRule="auto"/>
        <w:ind w:left="0"/>
        <w:jc w:val="both"/>
        <w:rPr>
          <w:rFonts w:cs="Arial"/>
          <w:sz w:val="18"/>
          <w:szCs w:val="18"/>
          <w:lang w:eastAsia="de-DE"/>
        </w:rPr>
      </w:pPr>
    </w:p>
    <w:p w14:paraId="21755247" w14:textId="77777777" w:rsidR="002948D0" w:rsidRDefault="002948D0" w:rsidP="002948D0">
      <w:pPr>
        <w:widowControl w:val="0"/>
        <w:autoSpaceDE w:val="0"/>
        <w:autoSpaceDN w:val="0"/>
        <w:adjustRightInd w:val="0"/>
        <w:spacing w:line="276" w:lineRule="auto"/>
        <w:ind w:left="0"/>
        <w:jc w:val="both"/>
        <w:rPr>
          <w:sz w:val="24"/>
          <w:szCs w:val="24"/>
        </w:rPr>
      </w:pPr>
      <w:r w:rsidRPr="002948D0">
        <w:rPr>
          <w:sz w:val="24"/>
          <w:szCs w:val="24"/>
        </w:rPr>
        <w:t>"</w:t>
      </w:r>
      <w:r w:rsidRPr="002948D0">
        <w:rPr>
          <w:i/>
          <w:sz w:val="24"/>
          <w:szCs w:val="24"/>
        </w:rPr>
        <w:t>Ich möchte andere Landwirte mitnehmen und einladen, neu zu denken</w:t>
      </w:r>
      <w:r w:rsidRPr="002948D0">
        <w:rPr>
          <w:sz w:val="24"/>
          <w:szCs w:val="24"/>
        </w:rPr>
        <w:t>“, beschreibt Penninger und weiter „</w:t>
      </w:r>
      <w:r w:rsidRPr="002948D0">
        <w:rPr>
          <w:i/>
          <w:sz w:val="24"/>
          <w:szCs w:val="24"/>
        </w:rPr>
        <w:t>anderen Betrieben zeigen, dass Zusammenarbeit und Diversifikation eine gute Lösung für betrieblichen Erfolg sein können - nicht immer Spezialisierung und grenzenloses Wachstum</w:t>
      </w:r>
      <w:r w:rsidRPr="002948D0">
        <w:rPr>
          <w:sz w:val="24"/>
          <w:szCs w:val="24"/>
        </w:rPr>
        <w:t>“.</w:t>
      </w:r>
    </w:p>
    <w:p w14:paraId="1E0FF2BE" w14:textId="77777777" w:rsidR="002948D0" w:rsidRPr="002948D0" w:rsidRDefault="002948D0" w:rsidP="002948D0">
      <w:pPr>
        <w:widowControl w:val="0"/>
        <w:autoSpaceDE w:val="0"/>
        <w:autoSpaceDN w:val="0"/>
        <w:adjustRightInd w:val="0"/>
        <w:spacing w:line="276" w:lineRule="auto"/>
        <w:ind w:left="0"/>
        <w:jc w:val="both"/>
        <w:rPr>
          <w:sz w:val="24"/>
          <w:szCs w:val="24"/>
        </w:rPr>
      </w:pPr>
    </w:p>
    <w:p w14:paraId="2CE23AF8" w14:textId="77777777" w:rsidR="002948D0" w:rsidRDefault="002948D0" w:rsidP="002948D0">
      <w:pPr>
        <w:widowControl w:val="0"/>
        <w:autoSpaceDE w:val="0"/>
        <w:autoSpaceDN w:val="0"/>
        <w:adjustRightInd w:val="0"/>
        <w:spacing w:line="276" w:lineRule="auto"/>
        <w:ind w:left="0"/>
        <w:jc w:val="both"/>
        <w:rPr>
          <w:sz w:val="24"/>
          <w:szCs w:val="24"/>
        </w:rPr>
      </w:pPr>
      <w:r w:rsidRPr="002948D0">
        <w:rPr>
          <w:sz w:val="24"/>
          <w:szCs w:val="24"/>
        </w:rPr>
        <w:t xml:space="preserve">Neue Wege geht der Jungbauer Alois Stefan Penninger gerne. Das ist ihm in die Wiege gelegt worden. Bereits sein Vater hat vor zehn Jahren einen Schweinestall mit Auslauf für die Tiere und unerprobter Lüftungstechnik gebaut. Tierwohl war damals noch kein Thema in der Gesellschaft. Heute nutzt Penninger die Initiative Tierwohl, um seine Investitionen auch zu Geld zu machen. Solarmodule zieren inzwischen die Dächer und Felder des Hofes im niederbayerischen Fürstenzell. Seine alten Betriebsgebäude hat er an Handwerker aus der Umgebung vermietet, oder zu Mietshäusern umgebaut. Zum 1. September hat er ein Seniorenheim fertiggestellt, um betreutes Wohnen auf seinem Hof anzubieten. Um die teuren Maschinen besser zu nutzen, kooperiert er gerne mit Berufskollegen. Auch gemeinsames Vermarkten des erzeugten Getreides will der findige Bauer in naher Zukunft anpacken. </w:t>
      </w:r>
    </w:p>
    <w:p w14:paraId="64E016B9" w14:textId="77777777" w:rsidR="002948D0" w:rsidRPr="002948D0" w:rsidRDefault="002948D0" w:rsidP="002948D0">
      <w:pPr>
        <w:widowControl w:val="0"/>
        <w:autoSpaceDE w:val="0"/>
        <w:autoSpaceDN w:val="0"/>
        <w:adjustRightInd w:val="0"/>
        <w:spacing w:line="276" w:lineRule="auto"/>
        <w:ind w:left="0"/>
        <w:jc w:val="both"/>
        <w:rPr>
          <w:sz w:val="24"/>
          <w:szCs w:val="24"/>
        </w:rPr>
      </w:pPr>
    </w:p>
    <w:p w14:paraId="7DFD1960" w14:textId="77777777" w:rsidR="002948D0" w:rsidRPr="002948D0" w:rsidRDefault="002948D0" w:rsidP="002948D0">
      <w:pPr>
        <w:widowControl w:val="0"/>
        <w:autoSpaceDE w:val="0"/>
        <w:autoSpaceDN w:val="0"/>
        <w:adjustRightInd w:val="0"/>
        <w:spacing w:line="276" w:lineRule="auto"/>
        <w:ind w:left="0"/>
        <w:jc w:val="both"/>
        <w:rPr>
          <w:i/>
          <w:sz w:val="24"/>
          <w:szCs w:val="24"/>
        </w:rPr>
      </w:pPr>
      <w:r w:rsidRPr="002948D0">
        <w:rPr>
          <w:i/>
          <w:sz w:val="24"/>
          <w:szCs w:val="24"/>
        </w:rPr>
        <w:t>„Die drei Finalisten der Kategorie Manager sind sich, abgesehen von ihrem Alter, sehr ähnlich: Sie haben gute Ideen und scheuen sich nicht, diese in die Tat umzusetzen. Sie haben die Betriebsführung im Griff. Ihre Betriebe sind sehr gut aufgestellt, die Einkommensrisiken sind gut gestreut, weil sie auch auf alternative Energien und neue Einkommensquellen setzen. Der Sieger begeistert die Jury mit seinem klaren Betriebskonzept und mit der hohen Bereitschaft, völlig neue Dinge anzupacken“,</w:t>
      </w:r>
      <w:r w:rsidRPr="002948D0">
        <w:rPr>
          <w:sz w:val="24"/>
          <w:szCs w:val="24"/>
        </w:rPr>
        <w:t xml:space="preserve"> urteilte die Fachjury des </w:t>
      </w:r>
      <w:r w:rsidRPr="002948D0">
        <w:rPr>
          <w:i/>
          <w:sz w:val="24"/>
          <w:szCs w:val="24"/>
        </w:rPr>
        <w:t>CeresAward</w:t>
      </w:r>
      <w:r w:rsidRPr="002948D0">
        <w:rPr>
          <w:sz w:val="24"/>
          <w:szCs w:val="24"/>
        </w:rPr>
        <w:t xml:space="preserve"> über den Sieger in der Kategorie </w:t>
      </w:r>
      <w:r w:rsidRPr="002948D0">
        <w:rPr>
          <w:i/>
          <w:sz w:val="24"/>
          <w:szCs w:val="24"/>
        </w:rPr>
        <w:t>Manager</w:t>
      </w:r>
      <w:r w:rsidRPr="002948D0">
        <w:rPr>
          <w:sz w:val="24"/>
          <w:szCs w:val="24"/>
        </w:rPr>
        <w:t xml:space="preserve">. Die Juroren in der Kategorie Manager waren Karl-Martin </w:t>
      </w:r>
      <w:r w:rsidRPr="002948D0">
        <w:rPr>
          <w:sz w:val="24"/>
          <w:szCs w:val="24"/>
        </w:rPr>
        <w:lastRenderedPageBreak/>
        <w:t xml:space="preserve">Schaber und Heinrich Dinges, Corteva Agriscience™, Agrarbereich von DowDuPont, Dr. Raimar Assmann, Verband der Landwirtschaftskammern sowie Josef Koch, </w:t>
      </w:r>
      <w:r w:rsidRPr="002948D0">
        <w:rPr>
          <w:i/>
          <w:sz w:val="24"/>
          <w:szCs w:val="24"/>
        </w:rPr>
        <w:t>agrarheute</w:t>
      </w:r>
      <w:r w:rsidRPr="002948D0">
        <w:rPr>
          <w:sz w:val="24"/>
          <w:szCs w:val="24"/>
        </w:rPr>
        <w:t xml:space="preserve">. </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500212F7" w14:textId="75869CB5" w:rsidR="007A10C3" w:rsidRPr="002948D0"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1429FC78"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2948D0">
        <w:rPr>
          <w:sz w:val="24"/>
          <w:szCs w:val="24"/>
        </w:rPr>
        <w:t>Aloi</w:t>
      </w:r>
      <w:r w:rsidR="002948D0" w:rsidRPr="002948D0">
        <w:rPr>
          <w:bCs/>
          <w:sz w:val="24"/>
          <w:szCs w:val="24"/>
        </w:rPr>
        <w:t>s Stefan Penninger</w:t>
      </w:r>
      <w:r w:rsidR="002948D0" w:rsidRPr="002948D0">
        <w:rPr>
          <w:sz w:val="24"/>
          <w:szCs w:val="24"/>
        </w:rPr>
        <w:t xml:space="preserve"> </w:t>
      </w:r>
      <w:r w:rsidRPr="007A10C3">
        <w:rPr>
          <w:sz w:val="24"/>
          <w:szCs w:val="24"/>
        </w:rPr>
        <w:t xml:space="preserve">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Bauernpräsident Joachim Rukwied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r>
        <w:rPr>
          <w:i/>
          <w:iCs/>
          <w:sz w:val="24"/>
          <w:szCs w:val="24"/>
        </w:rPr>
        <w:t xml:space="preserve"> </w:t>
      </w:r>
      <w:r w:rsidRPr="007A10C3">
        <w:rPr>
          <w:sz w:val="24"/>
          <w:szCs w:val="24"/>
        </w:rPr>
        <w:t> loben auch Branchenvertreter den </w:t>
      </w:r>
      <w:r w:rsidRPr="007A10C3">
        <w:rPr>
          <w:i/>
          <w:iCs/>
          <w:sz w:val="24"/>
          <w:szCs w:val="24"/>
        </w:rPr>
        <w:t>CeresAward</w:t>
      </w:r>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658ED881" w14:textId="77777777" w:rsidR="00EE1832" w:rsidRDefault="00EE1832" w:rsidP="007A10C3">
      <w:pPr>
        <w:widowControl w:val="0"/>
        <w:autoSpaceDE w:val="0"/>
        <w:autoSpaceDN w:val="0"/>
        <w:adjustRightInd w:val="0"/>
        <w:spacing w:line="276" w:lineRule="auto"/>
        <w:ind w:left="0"/>
        <w:jc w:val="both"/>
        <w:rPr>
          <w:sz w:val="24"/>
          <w:szCs w:val="24"/>
        </w:rPr>
      </w:pPr>
    </w:p>
    <w:p w14:paraId="3414B577" w14:textId="44FC1E55" w:rsidR="00EE1832" w:rsidRDefault="00EE1832" w:rsidP="007A10C3">
      <w:pPr>
        <w:widowControl w:val="0"/>
        <w:autoSpaceDE w:val="0"/>
        <w:autoSpaceDN w:val="0"/>
        <w:adjustRightInd w:val="0"/>
        <w:spacing w:line="276" w:lineRule="auto"/>
        <w:ind w:left="0"/>
        <w:jc w:val="both"/>
        <w:rPr>
          <w:sz w:val="24"/>
          <w:szCs w:val="24"/>
        </w:rPr>
      </w:pPr>
      <w:r w:rsidRPr="00EE1832">
        <w:rPr>
          <w:sz w:val="24"/>
          <w:szCs w:val="24"/>
        </w:rPr>
        <w:t>Aus Bayern qualifizierten sich neben Alois Stefan Penninger auch Robert Wagner aus Ingolstadt, Oberbayern in der Kategorie Ackerbauer, Armin Streitberger aus Töpen, Oberfranken in der Kategorie Energielandwirt, Andreas Wolfrum aus Gattendorf, Oberfranken ebenfalls in der Kategorie Energielandwirt, Tobias Bauer aus Mähring, Oberpfalz in der Kategorie Milchviehhalter sowie Stefan Rothlehner aus Dingolfing, Niederbayern in der Kategorie Schweinehalter für die Shortlist. Josef Müller aus Oberostendorf, Schwaben siegte in der Kategorie Milchviehhalter.</w:t>
      </w:r>
      <w:bookmarkStart w:id="1" w:name="_GoBack"/>
      <w:bookmarkEnd w:id="1"/>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29C7391F"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p>
    <w:p w14:paraId="1627BCB4" w14:textId="1BDBCF99" w:rsidR="00B101D0" w:rsidRDefault="00B101D0">
      <w:pPr>
        <w:ind w:left="0"/>
        <w:rPr>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0"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r w:rsidRPr="007A10C3">
        <w:rPr>
          <w:rFonts w:cs="Arial"/>
          <w:b/>
          <w:i/>
          <w:spacing w:val="0"/>
          <w:sz w:val="22"/>
          <w:szCs w:val="22"/>
        </w:rPr>
        <w:t>CeresAward</w:t>
      </w:r>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1"/>
      <w:footerReference w:type="default" r:id="rId22"/>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23CA8B" w14:textId="77777777" w:rsidR="002039DA" w:rsidRDefault="002039DA">
      <w:r>
        <w:separator/>
      </w:r>
    </w:p>
  </w:endnote>
  <w:endnote w:type="continuationSeparator" w:id="0">
    <w:p w14:paraId="62EEFC2D" w14:textId="77777777" w:rsidR="002039DA" w:rsidRDefault="002039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EE1832">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EE1832">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6B49A2" w14:textId="77777777" w:rsidR="002039DA" w:rsidRDefault="002039DA">
      <w:r>
        <w:separator/>
      </w:r>
    </w:p>
  </w:footnote>
  <w:footnote w:type="continuationSeparator" w:id="0">
    <w:p w14:paraId="3E7180E6" w14:textId="77777777" w:rsidR="002039DA" w:rsidRDefault="002039D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514"/>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39DA"/>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48D0"/>
    <w:rsid w:val="0029687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183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1.jpe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image" Target="media/image2.jpe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jpe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jpe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90696C-AD6C-A349-905E-4E845CF94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969</Words>
  <Characters>6111</Characters>
  <Application>Microsoft Macintosh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7</cp:revision>
  <cp:lastPrinted>2018-10-10T09:24:00Z</cp:lastPrinted>
  <dcterms:created xsi:type="dcterms:W3CDTF">2018-10-16T06:04:00Z</dcterms:created>
  <dcterms:modified xsi:type="dcterms:W3CDTF">2018-10-17T06:15:00Z</dcterms:modified>
</cp:coreProperties>
</file>