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00A33199" w14:textId="28B84301"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A2889">
        <w:rPr>
          <w:rFonts w:cs="Arial"/>
          <w:b/>
          <w:i/>
          <w:sz w:val="32"/>
          <w:szCs w:val="32"/>
          <w:lang w:eastAsia="de-DE"/>
        </w:rPr>
        <w:t>C</w:t>
      </w:r>
      <w:r w:rsidR="00286484" w:rsidRPr="00286484">
        <w:rPr>
          <w:rFonts w:cs="Arial"/>
          <w:b/>
          <w:i/>
          <w:sz w:val="32"/>
          <w:szCs w:val="32"/>
          <w:lang w:eastAsia="de-DE"/>
        </w:rPr>
        <w:t>eresAward</w:t>
      </w:r>
      <w:proofErr w:type="spellEnd"/>
      <w:r w:rsidR="00286484" w:rsidRPr="00286484">
        <w:rPr>
          <w:rFonts w:cs="Arial"/>
          <w:b/>
          <w:i/>
          <w:sz w:val="32"/>
          <w:szCs w:val="32"/>
          <w:lang w:eastAsia="de-DE"/>
        </w:rPr>
        <w:t xml:space="preserve"> 2018: Luc </w:t>
      </w:r>
      <w:proofErr w:type="spellStart"/>
      <w:r w:rsidR="00286484" w:rsidRPr="00286484">
        <w:rPr>
          <w:rFonts w:cs="Arial"/>
          <w:b/>
          <w:i/>
          <w:sz w:val="32"/>
          <w:szCs w:val="32"/>
          <w:lang w:eastAsia="de-DE"/>
        </w:rPr>
        <w:t>Emering</w:t>
      </w:r>
      <w:proofErr w:type="spellEnd"/>
      <w:r w:rsidR="00286484" w:rsidRPr="00286484">
        <w:rPr>
          <w:rFonts w:cs="Arial"/>
          <w:b/>
          <w:i/>
          <w:sz w:val="32"/>
          <w:szCs w:val="32"/>
          <w:lang w:eastAsia="de-DE"/>
        </w:rPr>
        <w:t xml:space="preserve"> aus </w:t>
      </w:r>
      <w:proofErr w:type="spellStart"/>
      <w:r w:rsidR="00286484" w:rsidRPr="00286484">
        <w:rPr>
          <w:rFonts w:cs="Arial"/>
          <w:b/>
          <w:i/>
          <w:sz w:val="32"/>
          <w:szCs w:val="32"/>
          <w:lang w:eastAsia="de-DE"/>
        </w:rPr>
        <w:t>Sprinkange</w:t>
      </w:r>
      <w:proofErr w:type="spellEnd"/>
      <w:r w:rsidR="00286484" w:rsidRPr="00286484">
        <w:rPr>
          <w:rFonts w:cs="Arial"/>
          <w:b/>
          <w:i/>
          <w:sz w:val="32"/>
          <w:szCs w:val="32"/>
          <w:lang w:eastAsia="de-DE"/>
        </w:rPr>
        <w:t xml:space="preserve"> zählt zu den besten Landwirten</w:t>
      </w:r>
    </w:p>
    <w:p w14:paraId="1C6C0030" w14:textId="44A38DAA" w:rsidR="00740DB2" w:rsidRDefault="00740DB2" w:rsidP="005F595F">
      <w:pPr>
        <w:widowControl w:val="0"/>
        <w:autoSpaceDE w:val="0"/>
        <w:autoSpaceDN w:val="0"/>
        <w:adjustRightInd w:val="0"/>
        <w:spacing w:line="276" w:lineRule="auto"/>
        <w:ind w:left="0"/>
        <w:rPr>
          <w:b/>
        </w:rPr>
      </w:pPr>
    </w:p>
    <w:p w14:paraId="1964F05F" w14:textId="77777777" w:rsidR="00286484" w:rsidRPr="00286484" w:rsidRDefault="00286484" w:rsidP="00286484">
      <w:pPr>
        <w:shd w:val="clear" w:color="auto" w:fill="FFFFFF"/>
        <w:spacing w:line="264" w:lineRule="auto"/>
        <w:ind w:left="0"/>
        <w:jc w:val="both"/>
        <w:rPr>
          <w:b/>
          <w:sz w:val="24"/>
          <w:szCs w:val="24"/>
        </w:rPr>
      </w:pPr>
      <w:r w:rsidRPr="00286484">
        <w:rPr>
          <w:b/>
          <w:bCs/>
          <w:sz w:val="24"/>
          <w:szCs w:val="24"/>
        </w:rPr>
        <w:t xml:space="preserve">Luc </w:t>
      </w:r>
      <w:proofErr w:type="spellStart"/>
      <w:r w:rsidRPr="00286484">
        <w:rPr>
          <w:b/>
          <w:bCs/>
          <w:sz w:val="24"/>
          <w:szCs w:val="24"/>
        </w:rPr>
        <w:t>Emering</w:t>
      </w:r>
      <w:proofErr w:type="spellEnd"/>
      <w:r w:rsidRPr="00286484">
        <w:rPr>
          <w:b/>
          <w:bCs/>
          <w:sz w:val="24"/>
          <w:szCs w:val="24"/>
        </w:rPr>
        <w:t xml:space="preserve">, Biolandwirt aus </w:t>
      </w:r>
      <w:proofErr w:type="spellStart"/>
      <w:r w:rsidRPr="00286484">
        <w:rPr>
          <w:b/>
          <w:bCs/>
          <w:sz w:val="24"/>
          <w:szCs w:val="24"/>
        </w:rPr>
        <w:t>Sprinkange</w:t>
      </w:r>
      <w:proofErr w:type="spellEnd"/>
      <w:r w:rsidRPr="00286484">
        <w:rPr>
          <w:b/>
          <w:bCs/>
          <w:sz w:val="24"/>
          <w:szCs w:val="24"/>
        </w:rPr>
        <w:t xml:space="preserve">, Luxemburg gehört zu den besten Landwirten. </w:t>
      </w:r>
      <w:proofErr w:type="spellStart"/>
      <w:r w:rsidRPr="00286484">
        <w:rPr>
          <w:b/>
          <w:bCs/>
          <w:sz w:val="24"/>
          <w:szCs w:val="24"/>
        </w:rPr>
        <w:t>Emering</w:t>
      </w:r>
      <w:proofErr w:type="spellEnd"/>
      <w:r w:rsidRPr="00286484">
        <w:rPr>
          <w:b/>
          <w:bCs/>
          <w:sz w:val="24"/>
          <w:szCs w:val="24"/>
        </w:rPr>
        <w:t xml:space="preserve"> qualifizierte sich für den „</w:t>
      </w:r>
      <w:proofErr w:type="spellStart"/>
      <w:r w:rsidRPr="00286484">
        <w:rPr>
          <w:b/>
          <w:bCs/>
          <w:sz w:val="24"/>
          <w:szCs w:val="24"/>
        </w:rPr>
        <w:t>CeresAward</w:t>
      </w:r>
      <w:proofErr w:type="spellEnd"/>
      <w:r w:rsidRPr="00286484">
        <w:rPr>
          <w:b/>
          <w:bCs/>
          <w:sz w:val="24"/>
          <w:szCs w:val="24"/>
        </w:rPr>
        <w:t>“, den bedeutendsten Preis für Landwirtinnen und Landwirte im gesamten deutschsprachigen Raum. Ob er in diesem Jahr den begehrten Titel „Landwirt des Jahres“ oder den Sieg in der Kategorie „Junglandwirt“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5AEF0EAD" w14:textId="77777777" w:rsidR="00286484" w:rsidRPr="00286484" w:rsidRDefault="00286484" w:rsidP="00286484">
      <w:pPr>
        <w:widowControl w:val="0"/>
        <w:autoSpaceDE w:val="0"/>
        <w:autoSpaceDN w:val="0"/>
        <w:adjustRightInd w:val="0"/>
        <w:spacing w:line="276" w:lineRule="auto"/>
        <w:ind w:left="0"/>
        <w:jc w:val="both"/>
        <w:rPr>
          <w:sz w:val="24"/>
          <w:szCs w:val="24"/>
        </w:rPr>
      </w:pPr>
      <w:r w:rsidRPr="00286484">
        <w:rPr>
          <w:sz w:val="24"/>
          <w:szCs w:val="24"/>
        </w:rPr>
        <w:t xml:space="preserve">Produkte anbieten, die es nicht an jeder Ecke gibt – das ist Luc </w:t>
      </w:r>
      <w:proofErr w:type="spellStart"/>
      <w:r w:rsidRPr="00286484">
        <w:rPr>
          <w:sz w:val="24"/>
          <w:szCs w:val="24"/>
        </w:rPr>
        <w:t>Emerings</w:t>
      </w:r>
      <w:proofErr w:type="spellEnd"/>
      <w:r w:rsidRPr="00286484">
        <w:rPr>
          <w:sz w:val="24"/>
          <w:szCs w:val="24"/>
        </w:rPr>
        <w:t xml:space="preserve"> Motto. Im südwestlichen Luxemburg betreibt er zusammen mit seiner Familie einen Bio-Hähnchenmastbetrieb. Etwa die Hälfte der Hähnchen verarbeitet die Familie zu Schnitzeln, Schenkeln, Burger-</w:t>
      </w:r>
      <w:proofErr w:type="spellStart"/>
      <w:r w:rsidRPr="00286484">
        <w:rPr>
          <w:sz w:val="24"/>
          <w:szCs w:val="24"/>
        </w:rPr>
        <w:t>Patties</w:t>
      </w:r>
      <w:proofErr w:type="spellEnd"/>
      <w:r w:rsidRPr="00286484">
        <w:rPr>
          <w:sz w:val="24"/>
          <w:szCs w:val="24"/>
        </w:rPr>
        <w:t>, Pasta-Soßen und anderen Leckereien, die sie an Feinkostläden und Restaurants sowie im eigenen Hofladen verkaufen. Und wem zur Soße noch die Nudeln fehlen, der kann direkt die hauseigenen Dinkelnudeln mitnehmen. Unter der Marke „</w:t>
      </w:r>
      <w:proofErr w:type="spellStart"/>
      <w:r w:rsidRPr="00286484">
        <w:rPr>
          <w:sz w:val="24"/>
          <w:szCs w:val="24"/>
        </w:rPr>
        <w:t>Dudel</w:t>
      </w:r>
      <w:proofErr w:type="spellEnd"/>
      <w:r w:rsidRPr="00286484">
        <w:rPr>
          <w:sz w:val="24"/>
          <w:szCs w:val="24"/>
        </w:rPr>
        <w:t xml:space="preserve"> Magie“ (</w:t>
      </w:r>
      <w:hyperlink r:id="rId9" w:history="1">
        <w:r w:rsidRPr="00286484">
          <w:rPr>
            <w:rStyle w:val="Link"/>
            <w:sz w:val="24"/>
            <w:szCs w:val="24"/>
          </w:rPr>
          <w:t>www.dudelmagie.lu</w:t>
        </w:r>
      </w:hyperlink>
      <w:r w:rsidRPr="00286484">
        <w:rPr>
          <w:sz w:val="24"/>
          <w:szCs w:val="24"/>
        </w:rPr>
        <w:t xml:space="preserve">) produzieren die </w:t>
      </w:r>
      <w:proofErr w:type="spellStart"/>
      <w:r w:rsidRPr="00286484">
        <w:rPr>
          <w:sz w:val="24"/>
          <w:szCs w:val="24"/>
        </w:rPr>
        <w:t>Emerings</w:t>
      </w:r>
      <w:proofErr w:type="spellEnd"/>
      <w:r w:rsidRPr="00286484">
        <w:rPr>
          <w:sz w:val="24"/>
          <w:szCs w:val="24"/>
        </w:rPr>
        <w:t xml:space="preserve"> nämlich seit 2012 Nudeln aus dem hofeigenen Dinkel. Die Eier dafür kommen von umliegenden </w:t>
      </w:r>
      <w:proofErr w:type="spellStart"/>
      <w:r w:rsidRPr="00286484">
        <w:rPr>
          <w:sz w:val="24"/>
          <w:szCs w:val="24"/>
        </w:rPr>
        <w:t>Legehennenbetrieben</w:t>
      </w:r>
      <w:proofErr w:type="spellEnd"/>
      <w:r w:rsidRPr="00286484">
        <w:rPr>
          <w:sz w:val="24"/>
          <w:szCs w:val="24"/>
        </w:rPr>
        <w:t xml:space="preserve"> und sind ausschließlich solche, die nicht in das Größenschema des Einzelhandels passen und daher sonst entsorgt werden würden.</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xml:space="preserve"> loben </w:t>
      </w:r>
      <w:r w:rsidRPr="00D2480F">
        <w:rPr>
          <w:sz w:val="24"/>
          <w:szCs w:val="24"/>
        </w:rPr>
        <w:lastRenderedPageBreak/>
        <w:t>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10" w:history="1">
        <w:r w:rsidRPr="00002353">
          <w:rPr>
            <w:rStyle w:val="Link"/>
            <w:sz w:val="24"/>
            <w:szCs w:val="24"/>
          </w:rPr>
          <w:t>www.ceresaward.de</w:t>
        </w:r>
      </w:hyperlink>
      <w:r w:rsidR="00002353" w:rsidRPr="00002353">
        <w:rPr>
          <w:sz w:val="24"/>
          <w:szCs w:val="24"/>
        </w:rPr>
        <w:t xml:space="preserve"> </w:t>
      </w:r>
      <w:r w:rsidRPr="00002353">
        <w:rPr>
          <w:sz w:val="24"/>
          <w:szCs w:val="24"/>
        </w:rPr>
        <w:t>unter Preisträger -&gt; </w:t>
      </w:r>
      <w:hyperlink r:id="rId11" w:history="1">
        <w:r w:rsidRPr="00002353">
          <w:rPr>
            <w:rStyle w:val="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2" w:history="1">
        <w:r w:rsidR="00002353" w:rsidRPr="00002353">
          <w:rPr>
            <w:rStyle w:val="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3"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4"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5"/>
      <w:footerReference w:type="default" r:id="rId26"/>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09F887" w14:textId="77777777" w:rsidR="003E17BA" w:rsidRDefault="003E17BA">
      <w:r>
        <w:separator/>
      </w:r>
    </w:p>
  </w:endnote>
  <w:endnote w:type="continuationSeparator" w:id="0">
    <w:p w14:paraId="672FDC91" w14:textId="77777777" w:rsidR="003E17BA" w:rsidRDefault="003E17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286484">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286484">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EA34DC" w14:textId="77777777" w:rsidR="003E17BA" w:rsidRDefault="003E17BA">
      <w:r>
        <w:separator/>
      </w:r>
    </w:p>
  </w:footnote>
  <w:footnote w:type="continuationSeparator" w:id="0">
    <w:p w14:paraId="14AB2E1A" w14:textId="77777777" w:rsidR="003E17BA" w:rsidRDefault="003E17B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86484"/>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E17BA"/>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83099">
      <w:bodyDiv w:val="1"/>
      <w:marLeft w:val="0"/>
      <w:marRight w:val="0"/>
      <w:marTop w:val="0"/>
      <w:marBottom w:val="0"/>
      <w:divBdr>
        <w:top w:val="none" w:sz="0" w:space="0" w:color="auto"/>
        <w:left w:val="none" w:sz="0" w:space="0" w:color="auto"/>
        <w:bottom w:val="none" w:sz="0" w:space="0" w:color="auto"/>
        <w:right w:val="none" w:sz="0" w:space="0" w:color="auto"/>
      </w:divBdr>
    </w:div>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478692066">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dudelmagie.lu" TargetMode="External"/><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hyperlink" Target="https://www.ceresaward.de/shortlist-2018/" TargetMode="External"/><Relationship Id="rId12" Type="http://schemas.openxmlformats.org/officeDocument/2006/relationships/hyperlink" Target="https://www.ceresaward.de/archiv-2018/" TargetMode="External"/><Relationship Id="rId13" Type="http://schemas.openxmlformats.org/officeDocument/2006/relationships/hyperlink" Target="http://www.ceresaward.de/" TargetMode="External"/><Relationship Id="rId14" Type="http://schemas.openxmlformats.org/officeDocument/2006/relationships/hyperlink" Target="http://www.ceresaward.de/gala" TargetMode="External"/><Relationship Id="rId15" Type="http://schemas.openxmlformats.org/officeDocument/2006/relationships/image" Target="media/image2.jpeg"/><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38DCBB-EC3B-B841-AD42-6E09F6282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1034</Words>
  <Characters>6518</Characters>
  <Application>Microsoft Macintosh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2018-10-17T01:07:00Z</dcterms:modified>
</cp:coreProperties>
</file>