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3FFEAB" w14:textId="48A13D8E" w:rsidR="00DC7FF9" w:rsidRDefault="00DC7FF9" w:rsidP="00DC7FF9">
      <w:pPr>
        <w:widowControl w:val="0"/>
        <w:autoSpaceDE w:val="0"/>
        <w:autoSpaceDN w:val="0"/>
        <w:adjustRightInd w:val="0"/>
        <w:spacing w:line="276" w:lineRule="auto"/>
        <w:ind w:left="0"/>
        <w:rPr>
          <w:rFonts w:cs="Arial"/>
          <w:b/>
          <w:i/>
          <w:sz w:val="32"/>
          <w:szCs w:val="32"/>
          <w:lang w:eastAsia="de-DE"/>
        </w:rPr>
      </w:pPr>
      <w:bookmarkStart w:id="0" w:name="Text9"/>
      <w:bookmarkEnd w:id="0"/>
      <w:r>
        <w:rPr>
          <w:noProof/>
        </w:rPr>
        <mc:AlternateContent>
          <mc:Choice Requires="wps">
            <w:drawing>
              <wp:anchor distT="0" distB="0" distL="114300" distR="114300" simplePos="0" relativeHeight="251665408" behindDoc="0" locked="0" layoutInCell="1" allowOverlap="1" wp14:anchorId="2EB2D093" wp14:editId="3F559F30">
                <wp:simplePos x="0" y="0"/>
                <wp:positionH relativeFrom="column">
                  <wp:posOffset>5370830</wp:posOffset>
                </wp:positionH>
                <wp:positionV relativeFrom="paragraph">
                  <wp:posOffset>41910</wp:posOffset>
                </wp:positionV>
                <wp:extent cx="1257300" cy="228600"/>
                <wp:effectExtent l="0" t="0" r="0" b="0"/>
                <wp:wrapSquare wrapText="bothSides"/>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864CE" w14:textId="77777777" w:rsidR="00DC7FF9" w:rsidRDefault="00DC7FF9" w:rsidP="00DC7FF9">
                            <w:pPr>
                              <w:ind w:left="0"/>
                            </w:pPr>
                            <w:r>
                              <w:t>27.09.2018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B2D093" id="Textfeld 16" o:spid="_x0000_s1028" type="#_x0000_t202" style="position:absolute;margin-left:422.9pt;margin-top:3.3pt;width:99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" filled="f" stroked="f">
                <v:textbox inset=".5mm,.3mm,.5mm,.3mm">
                  <w:txbxContent>
                    <w:p w14:paraId="1CF864CE" w14:textId="77777777" w:rsidR="00DC7FF9" w:rsidRDefault="00DC7FF9" w:rsidP="00DC7FF9">
                      <w:pPr>
                        <w:ind w:left="0"/>
                      </w:pPr>
                      <w:r>
                        <w:t>27.09.2018</w:t>
                      </w:r>
                    </w:p>
                  </w:txbxContent>
                </v:textbox>
                <w10:wrap type="square"/>
              </v:shape>
            </w:pict>
          </mc:Fallback>
        </mc:AlternateContent>
      </w:r>
      <w:proofErr w:type="spellStart"/>
      <w:r>
        <w:rPr>
          <w:rFonts w:cs="Arial"/>
          <w:b/>
          <w:i/>
          <w:sz w:val="32"/>
          <w:szCs w:val="32"/>
          <w:lang w:eastAsia="de-DE"/>
        </w:rPr>
        <w:t>CeresAward</w:t>
      </w:r>
      <w:proofErr w:type="spellEnd"/>
      <w:r>
        <w:rPr>
          <w:rFonts w:cs="Arial"/>
          <w:b/>
          <w:i/>
          <w:sz w:val="32"/>
          <w:szCs w:val="32"/>
          <w:lang w:eastAsia="de-DE"/>
        </w:rPr>
        <w:t xml:space="preserve"> 2018: </w:t>
      </w:r>
      <w:r w:rsidR="009D0E36">
        <w:rPr>
          <w:rFonts w:cs="Arial"/>
          <w:b/>
          <w:i/>
          <w:sz w:val="32"/>
          <w:szCs w:val="32"/>
          <w:lang w:eastAsia="de-DE"/>
        </w:rPr>
        <w:t>Josef Müller</w:t>
      </w:r>
      <w:r>
        <w:rPr>
          <w:rFonts w:cs="Arial"/>
          <w:b/>
          <w:i/>
          <w:sz w:val="32"/>
          <w:szCs w:val="32"/>
          <w:lang w:eastAsia="de-DE"/>
        </w:rPr>
        <w:t xml:space="preserve"> aus </w:t>
      </w:r>
      <w:r w:rsidR="009D0E36" w:rsidRPr="009D0E36">
        <w:rPr>
          <w:rFonts w:cs="Arial"/>
          <w:b/>
          <w:i/>
          <w:sz w:val="32"/>
          <w:szCs w:val="32"/>
          <w:lang w:eastAsia="de-DE"/>
        </w:rPr>
        <w:t>Oberostendorf</w:t>
      </w:r>
      <w:r w:rsidR="009D0E36">
        <w:rPr>
          <w:rFonts w:cs="Arial"/>
          <w:b/>
          <w:i/>
          <w:sz w:val="32"/>
          <w:szCs w:val="32"/>
          <w:lang w:eastAsia="de-DE"/>
        </w:rPr>
        <w:t xml:space="preserve"> </w:t>
      </w:r>
      <w:r>
        <w:rPr>
          <w:rFonts w:cs="Arial"/>
          <w:b/>
          <w:i/>
          <w:sz w:val="32"/>
          <w:szCs w:val="32"/>
          <w:lang w:eastAsia="de-DE"/>
        </w:rPr>
        <w:t>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3D081308" w14:textId="2F032C15" w:rsidR="00C905DB" w:rsidRDefault="009D0E36" w:rsidP="001809B0">
      <w:pPr>
        <w:shd w:val="clear" w:color="auto" w:fill="FFFFFF"/>
        <w:spacing w:line="264" w:lineRule="auto"/>
        <w:ind w:left="0"/>
        <w:jc w:val="both"/>
        <w:rPr>
          <w:b/>
          <w:sz w:val="24"/>
          <w:szCs w:val="24"/>
        </w:rPr>
      </w:pPr>
      <w:r w:rsidRPr="009D0E36">
        <w:rPr>
          <w:b/>
          <w:sz w:val="24"/>
          <w:szCs w:val="24"/>
        </w:rPr>
        <w:t>Josef Müller, Milchviehhalter aus Oberostendorf, gehört zu den besten Landwirten Deutschlands. Müller qualifizierte sich für den „</w:t>
      </w:r>
      <w:proofErr w:type="spellStart"/>
      <w:r w:rsidRPr="009D0E36">
        <w:rPr>
          <w:b/>
          <w:sz w:val="24"/>
          <w:szCs w:val="24"/>
        </w:rPr>
        <w:t>CeresAward</w:t>
      </w:r>
      <w:proofErr w:type="spellEnd"/>
      <w:r w:rsidRPr="009D0E36">
        <w:rPr>
          <w:b/>
          <w:sz w:val="24"/>
          <w:szCs w:val="24"/>
        </w:rPr>
        <w:t>“, den bedeutendsten Preis für Landwirtinnen und Landwirte im gesamten deutschsprachigen Raum. Ob er in diesem Jahr den begehrten Titel „Landwirt des Jahres“ oder den Sieg in der Kategorie „Milchviehhalter“ davontragen wird, verkündet die Jury im Rahmen der Galaveranstaltung „Nacht der Landwirtschaft“ am 18. Oktober in Berlin.</w:t>
      </w:r>
    </w:p>
    <w:p w14:paraId="27BEFAF2" w14:textId="77777777" w:rsidR="009D0E36" w:rsidRDefault="009D0E36" w:rsidP="001809B0">
      <w:pPr>
        <w:shd w:val="clear" w:color="auto" w:fill="FFFFFF"/>
        <w:spacing w:line="264" w:lineRule="auto"/>
        <w:ind w:left="0"/>
        <w:jc w:val="both"/>
        <w:rPr>
          <w:b/>
          <w:sz w:val="24"/>
          <w:szCs w:val="24"/>
        </w:rPr>
      </w:pPr>
    </w:p>
    <w:p w14:paraId="24F03A8E" w14:textId="77777777" w:rsidR="009D0E36" w:rsidRPr="00C84026" w:rsidRDefault="009D0E36" w:rsidP="001809B0">
      <w:pPr>
        <w:shd w:val="clear" w:color="auto" w:fill="FFFFFF"/>
        <w:spacing w:line="264" w:lineRule="auto"/>
        <w:ind w:left="0"/>
        <w:jc w:val="both"/>
        <w:rPr>
          <w:rFonts w:cs="Arial"/>
          <w:sz w:val="18"/>
          <w:szCs w:val="18"/>
          <w:lang w:eastAsia="de-DE"/>
        </w:rPr>
      </w:pPr>
    </w:p>
    <w:p w14:paraId="4BB7D9AD" w14:textId="690B6D96" w:rsidR="003F06D2" w:rsidRDefault="009D0E36" w:rsidP="00D2480F">
      <w:pPr>
        <w:widowControl w:val="0"/>
        <w:autoSpaceDE w:val="0"/>
        <w:autoSpaceDN w:val="0"/>
        <w:adjustRightInd w:val="0"/>
        <w:spacing w:line="276" w:lineRule="auto"/>
        <w:ind w:left="0"/>
        <w:jc w:val="both"/>
        <w:rPr>
          <w:sz w:val="24"/>
          <w:szCs w:val="24"/>
        </w:rPr>
      </w:pPr>
      <w:r w:rsidRPr="009D0E36">
        <w:rPr>
          <w:sz w:val="24"/>
          <w:szCs w:val="24"/>
        </w:rPr>
        <w:t xml:space="preserve">Den Betrieb in Oberostendorf hat Josef Müller vor über 20 Jahren von seinem Onkel übernommen. In einer Zeit wo BSE-Wahn und </w:t>
      </w:r>
      <w:proofErr w:type="spellStart"/>
      <w:r w:rsidRPr="009D0E36">
        <w:rPr>
          <w:sz w:val="24"/>
          <w:szCs w:val="24"/>
        </w:rPr>
        <w:t>Massenkeulungen</w:t>
      </w:r>
      <w:proofErr w:type="spellEnd"/>
      <w:r w:rsidRPr="009D0E36">
        <w:rPr>
          <w:sz w:val="24"/>
          <w:szCs w:val="24"/>
        </w:rPr>
        <w:t xml:space="preserve"> nicht unbedingt Mut machten, Rinder halten zu wollen. Doch Müller und seine Frau Caroline packten an und schafften im Allgäu einen Vorzeigebetrieb mit 95 Braunviehkühen. Die Familie ist mit viel Leidenschaft züchterisch tätig. Sogar eine Bayernsiegerin hat der Betrieb schon vorzuweisen und viele weitere preisgekrönte Tiere. Was Müller macht, ist transparent. Imagefilme für das Bayerische Landwirtschaftsministerium aber auch für McDonalds wurden auf seinem Hof bereits gedreht. Um Besuchern einen Eindruck von seiner Arbeit zu geben, plant er, einen Besucherraum mit </w:t>
      </w:r>
      <w:proofErr w:type="spellStart"/>
      <w:r w:rsidRPr="009D0E36">
        <w:rPr>
          <w:sz w:val="24"/>
          <w:szCs w:val="24"/>
        </w:rPr>
        <w:t>Kuhcafé</w:t>
      </w:r>
      <w:proofErr w:type="spellEnd"/>
      <w:r w:rsidRPr="009D0E36">
        <w:rPr>
          <w:sz w:val="24"/>
          <w:szCs w:val="24"/>
        </w:rPr>
        <w:t xml:space="preserve"> zu errichten.</w:t>
      </w:r>
    </w:p>
    <w:p w14:paraId="7677F007" w14:textId="77777777" w:rsidR="009D0E36" w:rsidRDefault="009D0E36" w:rsidP="00D2480F">
      <w:pPr>
        <w:widowControl w:val="0"/>
        <w:autoSpaceDE w:val="0"/>
        <w:autoSpaceDN w:val="0"/>
        <w:adjustRightInd w:val="0"/>
        <w:spacing w:line="276" w:lineRule="auto"/>
        <w:ind w:left="0"/>
        <w:jc w:val="both"/>
        <w:rPr>
          <w:sz w:val="24"/>
          <w:szCs w:val="24"/>
        </w:rPr>
      </w:pPr>
    </w:p>
    <w:p w14:paraId="02C41B64" w14:textId="0652FE9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38FD7817" w14:textId="77777777" w:rsidR="00C905DB" w:rsidRDefault="00C905DB" w:rsidP="00D2480F">
      <w:pPr>
        <w:widowControl w:val="0"/>
        <w:autoSpaceDE w:val="0"/>
        <w:autoSpaceDN w:val="0"/>
        <w:adjustRightInd w:val="0"/>
        <w:spacing w:line="276" w:lineRule="auto"/>
        <w:ind w:left="0"/>
        <w:jc w:val="both"/>
        <w:rPr>
          <w:b/>
          <w:sz w:val="24"/>
          <w:szCs w:val="24"/>
        </w:rPr>
      </w:pP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xml:space="preserve"> loben </w:t>
      </w:r>
      <w:r w:rsidRPr="00D2480F">
        <w:rPr>
          <w:sz w:val="24"/>
          <w:szCs w:val="24"/>
        </w:rPr>
        <w:lastRenderedPageBreak/>
        <w:t>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0E36E445" w:rsidR="001E6D7A" w:rsidRDefault="001E6D7A" w:rsidP="00C8314D">
      <w:pPr>
        <w:widowControl w:val="0"/>
        <w:autoSpaceDE w:val="0"/>
        <w:autoSpaceDN w:val="0"/>
        <w:adjustRightInd w:val="0"/>
        <w:spacing w:line="276" w:lineRule="auto"/>
        <w:ind w:left="0"/>
        <w:jc w:val="both"/>
        <w:rPr>
          <w:sz w:val="24"/>
          <w:szCs w:val="24"/>
        </w:rPr>
      </w:pPr>
    </w:p>
    <w:p w14:paraId="62FC0EF2" w14:textId="5C74FE45" w:rsidR="003F06D2" w:rsidRDefault="009D0E36" w:rsidP="00C8314D">
      <w:pPr>
        <w:widowControl w:val="0"/>
        <w:autoSpaceDE w:val="0"/>
        <w:autoSpaceDN w:val="0"/>
        <w:adjustRightInd w:val="0"/>
        <w:spacing w:line="276" w:lineRule="auto"/>
        <w:ind w:left="0"/>
        <w:jc w:val="both"/>
        <w:rPr>
          <w:sz w:val="24"/>
          <w:szCs w:val="24"/>
        </w:rPr>
      </w:pPr>
      <w:r w:rsidRPr="009D0E36">
        <w:rPr>
          <w:sz w:val="24"/>
          <w:szCs w:val="24"/>
        </w:rPr>
        <w:t xml:space="preserve">Aus Bayern qualifizierten sich neben Josef Müller auch Robert Wagner aus Ingolstadt in der Kategorie Ackerbauer, Armin Streitberger aus </w:t>
      </w:r>
      <w:proofErr w:type="spellStart"/>
      <w:r w:rsidRPr="009D0E36">
        <w:rPr>
          <w:sz w:val="24"/>
          <w:szCs w:val="24"/>
        </w:rPr>
        <w:t>Töpen</w:t>
      </w:r>
      <w:proofErr w:type="spellEnd"/>
      <w:r w:rsidRPr="009D0E36">
        <w:rPr>
          <w:sz w:val="24"/>
          <w:szCs w:val="24"/>
        </w:rPr>
        <w:t xml:space="preserve">, Oberfranken in der Kategorie Energielandwirt, Andreas Wolfrum aus Gattendorf, Oberfranken in der Kategorie Energielandwirt, Alois Stefan </w:t>
      </w:r>
      <w:proofErr w:type="spellStart"/>
      <w:r w:rsidRPr="009D0E36">
        <w:rPr>
          <w:sz w:val="24"/>
          <w:szCs w:val="24"/>
        </w:rPr>
        <w:t>Penninger</w:t>
      </w:r>
      <w:proofErr w:type="spellEnd"/>
      <w:r w:rsidRPr="009D0E36">
        <w:rPr>
          <w:sz w:val="24"/>
          <w:szCs w:val="24"/>
        </w:rPr>
        <w:t xml:space="preserve"> aus </w:t>
      </w:r>
      <w:proofErr w:type="spellStart"/>
      <w:r w:rsidRPr="009D0E36">
        <w:rPr>
          <w:sz w:val="24"/>
          <w:szCs w:val="24"/>
        </w:rPr>
        <w:t>Fürstenzell</w:t>
      </w:r>
      <w:proofErr w:type="spellEnd"/>
      <w:r w:rsidRPr="009D0E36">
        <w:rPr>
          <w:sz w:val="24"/>
          <w:szCs w:val="24"/>
        </w:rPr>
        <w:t xml:space="preserve">, Niederbayern in der Kategorie Manager, Tobias Bauer aus Mähring, Oberpfalz in der Kategorie Milchviehhalter sowie Stefan </w:t>
      </w:r>
      <w:proofErr w:type="spellStart"/>
      <w:r w:rsidRPr="009D0E36">
        <w:rPr>
          <w:sz w:val="24"/>
          <w:szCs w:val="24"/>
        </w:rPr>
        <w:t>Rothlehner</w:t>
      </w:r>
      <w:proofErr w:type="spellEnd"/>
      <w:r w:rsidRPr="009D0E36">
        <w:rPr>
          <w:sz w:val="24"/>
          <w:szCs w:val="24"/>
        </w:rPr>
        <w:t xml:space="preserve"> aus Dingolfing, Niederbayern in der Kategorie Schweinehalter für die Shortlist.</w:t>
      </w:r>
    </w:p>
    <w:p w14:paraId="0F4B8239" w14:textId="77777777" w:rsidR="009D0E36" w:rsidRDefault="009D0E36" w:rsidP="00C8314D">
      <w:pPr>
        <w:widowControl w:val="0"/>
        <w:autoSpaceDE w:val="0"/>
        <w:autoSpaceDN w:val="0"/>
        <w:adjustRightInd w:val="0"/>
        <w:spacing w:line="276" w:lineRule="auto"/>
        <w:ind w:left="0"/>
        <w:jc w:val="both"/>
        <w:rPr>
          <w:sz w:val="24"/>
          <w:szCs w:val="24"/>
        </w:rPr>
      </w:pPr>
      <w:bookmarkStart w:id="1" w:name="_GoBack"/>
      <w:bookmarkEnd w:id="1"/>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8"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9"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0"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1"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2"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4">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5">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0">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3"/>
      <w:footerReference w:type="default" r:id="rId24"/>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583501" w14:textId="77777777" w:rsidR="008C3A98" w:rsidRDefault="008C3A98">
      <w:r>
        <w:separator/>
      </w:r>
    </w:p>
  </w:endnote>
  <w:endnote w:type="continuationSeparator" w:id="0">
    <w:p w14:paraId="57892A0B" w14:textId="77777777" w:rsidR="008C3A98" w:rsidRDefault="008C3A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A1397B" w14:textId="77777777" w:rsidR="008C3A98" w:rsidRDefault="008C3A98">
      <w:r>
        <w:separator/>
      </w:r>
    </w:p>
  </w:footnote>
  <w:footnote w:type="continuationSeparator" w:id="0">
    <w:p w14:paraId="1DBCBEB0" w14:textId="77777777" w:rsidR="008C3A98" w:rsidRDefault="008C3A9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06D2"/>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80C3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A98"/>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D0E36"/>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35AAC"/>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905DB"/>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C7FF9"/>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styleId="NichtaufgelsteErwhnung">
    <w:name w:val="Unresolved Mention"/>
    <w:basedOn w:val="Absatz-Standardschriftart"/>
    <w:rsid w:val="00680C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71585961">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37196268">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506406663">
      <w:bodyDiv w:val="1"/>
      <w:marLeft w:val="0"/>
      <w:marRight w:val="0"/>
      <w:marTop w:val="0"/>
      <w:marBottom w:val="0"/>
      <w:divBdr>
        <w:top w:val="none" w:sz="0" w:space="0" w:color="auto"/>
        <w:left w:val="none" w:sz="0" w:space="0" w:color="auto"/>
        <w:bottom w:val="none" w:sz="0" w:space="0" w:color="auto"/>
        <w:right w:val="none" w:sz="0" w:space="0" w:color="auto"/>
      </w:divBdr>
    </w:div>
    <w:div w:id="691691817">
      <w:bodyDiv w:val="1"/>
      <w:marLeft w:val="0"/>
      <w:marRight w:val="0"/>
      <w:marTop w:val="0"/>
      <w:marBottom w:val="0"/>
      <w:divBdr>
        <w:top w:val="none" w:sz="0" w:space="0" w:color="auto"/>
        <w:left w:val="none" w:sz="0" w:space="0" w:color="auto"/>
        <w:bottom w:val="none" w:sz="0" w:space="0" w:color="auto"/>
        <w:right w:val="none" w:sz="0" w:space="0" w:color="auto"/>
      </w:divBdr>
    </w:div>
    <w:div w:id="844829055">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eresaward.de" TargetMode="Externa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image" Target="media/image1.png"/><Relationship Id="rId12" Type="http://schemas.openxmlformats.org/officeDocument/2006/relationships/hyperlink" Target="http://www.ceresaward.de/gala" TargetMode="Externa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ceresaward.de/" TargetMode="External"/><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hyperlink" Target="https://www.ceresaward.de/archiv-2018/" TargetMode="Externa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hyperlink" Target="https://www.ceresaward.de/shortlist-2018/" TargetMode="External"/><Relationship Id="rId14" Type="http://schemas.openxmlformats.org/officeDocument/2006/relationships/image" Target="media/image3.png"/><Relationship Id="rId22"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F8B249-F7CE-4305-B0B0-3058DBEC09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1095</Words>
  <Characters>6901</Characters>
  <Application>Microsoft Office Word</Application>
  <DocSecurity>0</DocSecurity>
  <Lines>57</Lines>
  <Paragraphs>15</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7981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Herrmann, Wiebke</cp:lastModifiedBy>
  <cp:revision>2</cp:revision>
  <cp:lastPrinted>2018-10-10T09:24:00Z</cp:lastPrinted>
  <dcterms:created xsi:type="dcterms:W3CDTF">2018-10-16T12:02:00Z</dcterms:created>
  <dcterms:modified xsi:type="dcterms:W3CDTF">2018-10-16T12:02:00Z</dcterms:modified>
</cp:coreProperties>
</file>