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524BB22F"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F36F58" w:rsidRPr="00F36F58">
        <w:rPr>
          <w:rFonts w:ascii="Arial" w:hAnsi="Arial" w:cs="Arial"/>
          <w:color w:val="000000" w:themeColor="text1"/>
          <w:sz w:val="22"/>
          <w:szCs w:val="22"/>
        </w:rPr>
        <w:t>Energielandwirt</w:t>
      </w:r>
    </w:p>
    <w:p w14:paraId="24021DD2" w14:textId="77777777" w:rsidR="00E7232D" w:rsidRPr="00E7232D" w:rsidRDefault="00E7232D" w:rsidP="00E7232D"/>
    <w:p w14:paraId="0178C40A" w14:textId="5F3B5AA6" w:rsidR="003613AA" w:rsidRPr="003613AA" w:rsidRDefault="00B53D85" w:rsidP="003613AA">
      <w:pPr>
        <w:pStyle w:val="berschrift3"/>
        <w:spacing w:before="0" w:after="120" w:line="276" w:lineRule="auto"/>
        <w:rPr>
          <w:rFonts w:ascii="Arial" w:hAnsi="Arial" w:cs="Arial"/>
          <w:color w:val="000000" w:themeColor="text1"/>
          <w:sz w:val="22"/>
          <w:szCs w:val="22"/>
        </w:rPr>
      </w:pPr>
      <w:r w:rsidRPr="00B53D85">
        <w:rPr>
          <w:rFonts w:ascii="Arial" w:hAnsi="Arial" w:cs="Arial"/>
          <w:color w:val="000000" w:themeColor="text1"/>
          <w:sz w:val="22"/>
          <w:szCs w:val="22"/>
        </w:rPr>
        <w:t xml:space="preserve">Michael Müller </w:t>
      </w:r>
      <w:r w:rsidR="003613AA" w:rsidRPr="003613AA">
        <w:rPr>
          <w:rFonts w:ascii="Arial" w:hAnsi="Arial" w:cs="Arial"/>
          <w:color w:val="000000" w:themeColor="text1"/>
          <w:sz w:val="22"/>
          <w:szCs w:val="22"/>
        </w:rPr>
        <w:t xml:space="preserve">/ </w:t>
      </w:r>
      <w:r w:rsidRPr="00B53D85">
        <w:rPr>
          <w:rFonts w:ascii="Arial" w:hAnsi="Arial" w:cs="Arial"/>
          <w:color w:val="000000" w:themeColor="text1"/>
          <w:sz w:val="22"/>
          <w:szCs w:val="22"/>
        </w:rPr>
        <w:t>Die Milch macht‘s</w:t>
      </w:r>
    </w:p>
    <w:p w14:paraId="57C9ED57" w14:textId="4DBB7205" w:rsidR="00F36F58" w:rsidRPr="00B53D85" w:rsidRDefault="00B53D85" w:rsidP="00B53D85">
      <w:pPr>
        <w:spacing w:after="120" w:line="276" w:lineRule="auto"/>
        <w:rPr>
          <w:rFonts w:eastAsiaTheme="minorHAnsi" w:cs="Arial"/>
          <w:color w:val="000000"/>
          <w:spacing w:val="2"/>
          <w:szCs w:val="22"/>
        </w:rPr>
      </w:pPr>
      <w:r w:rsidRPr="00B53D85">
        <w:rPr>
          <w:rFonts w:eastAsiaTheme="minorHAnsi" w:cs="Arial"/>
          <w:color w:val="000000"/>
          <w:spacing w:val="2"/>
          <w:szCs w:val="22"/>
        </w:rPr>
        <w:t>Milch und Energie erzeugt Michael Müller auf seinem 200-ha-Betrieb in Bad Wurzach im Allgäu. 175 ha davon sind Grünland und Futtergrundlage für 210 Milchkühe der Rasse Braunvieh. Alles auf dem Hof ist Teil eines Kreislaufs: Die Gülle der Kühe vergärt in einer Biogasanlage zu Methan. Aus dem Methan entsteht Strom und Wärme. Der Strom versorgt 250 Familien. Die anfallende Wärme wird auf dem Betrieb schließlich zum Trocken von Heu und zum Heizen genutzt</w:t>
      </w:r>
      <w:bookmarkStart w:id="0" w:name="_GoBack"/>
      <w:bookmarkEnd w:id="0"/>
      <w:r w:rsidRPr="00B53D85">
        <w:rPr>
          <w:rFonts w:eastAsiaTheme="minorHAnsi" w:cs="Arial"/>
          <w:color w:val="000000"/>
          <w:spacing w:val="2"/>
          <w:szCs w:val="22"/>
        </w:rPr>
        <w:t>. Am Ende landet das Biogassubstrat als wertvoller Dünger auf den Wiesen. So wiederum erzeugt Landwirt Müller hochwertiges Futter für die Milchviehherde... Die Dächer des Hofs sind zusätzlich mit Photovoltaikanlagen eingedeckt. Als Eigenstrom lässt er sich prima in der eigenen Molkerei und anderen Bereichen nutzen.</w:t>
      </w:r>
    </w:p>
    <w:p w14:paraId="1BE8E83B" w14:textId="77777777" w:rsidR="00B53D85" w:rsidRDefault="00B53D85" w:rsidP="003613AA">
      <w:pPr>
        <w:spacing w:after="120" w:line="276" w:lineRule="auto"/>
        <w:rPr>
          <w:rFonts w:eastAsiaTheme="minorHAnsi" w:cs="Arial"/>
          <w:color w:val="000000"/>
          <w:spacing w:val="2"/>
          <w:szCs w:val="22"/>
          <w:u w:val="single"/>
        </w:rPr>
      </w:pPr>
    </w:p>
    <w:p w14:paraId="04ED21FD" w14:textId="0FCF39CB" w:rsidR="00AE6716" w:rsidRPr="00AE6716" w:rsidRDefault="00AE6716" w:rsidP="003613AA">
      <w:pPr>
        <w:spacing w:after="120" w:line="276" w:lineRule="auto"/>
        <w:rPr>
          <w:rFonts w:eastAsiaTheme="minorHAnsi" w:cs="Arial"/>
          <w:color w:val="000000"/>
          <w:spacing w:val="2"/>
          <w:szCs w:val="22"/>
          <w:u w:val="single"/>
        </w:rPr>
      </w:pPr>
      <w:r w:rsidRPr="00AE6716">
        <w:rPr>
          <w:rFonts w:eastAsiaTheme="minorHAnsi" w:cs="Arial"/>
          <w:color w:val="000000"/>
          <w:spacing w:val="2"/>
          <w:szCs w:val="22"/>
          <w:u w:val="single"/>
        </w:rPr>
        <w:t xml:space="preserve">Mehr unter: </w:t>
      </w:r>
    </w:p>
    <w:p w14:paraId="28C2A382" w14:textId="77777777" w:rsidR="00B53D85" w:rsidRPr="00B53D85" w:rsidRDefault="00B53D85" w:rsidP="00B53D85">
      <w:pPr>
        <w:rPr>
          <w:rFonts w:ascii="Cambria" w:hAnsi="Cambria"/>
          <w:color w:val="4472C4" w:themeColor="accent5"/>
        </w:rPr>
      </w:pPr>
      <w:hyperlink r:id="rId9" w:history="1">
        <w:r w:rsidRPr="00B53D85">
          <w:rPr>
            <w:rStyle w:val="Hyperlink"/>
            <w:rFonts w:ascii="Cambria" w:hAnsi="Cambria"/>
            <w:color w:val="4472C4" w:themeColor="accent5"/>
          </w:rPr>
          <w:t>www.allgaeu-hof.de</w:t>
        </w:r>
      </w:hyperlink>
    </w:p>
    <w:p w14:paraId="4E07798F" w14:textId="77777777" w:rsidR="00B53D85" w:rsidRPr="00B53D85" w:rsidRDefault="00B53D85" w:rsidP="00B53D85">
      <w:pPr>
        <w:rPr>
          <w:rFonts w:ascii="Cambria" w:hAnsi="Cambria"/>
          <w:color w:val="4472C4" w:themeColor="accent5"/>
        </w:rPr>
      </w:pPr>
      <w:hyperlink r:id="rId10" w:history="1">
        <w:r w:rsidRPr="00B53D85">
          <w:rPr>
            <w:rStyle w:val="Hyperlink"/>
            <w:rFonts w:ascii="Cambria" w:hAnsi="Cambria"/>
            <w:color w:val="4472C4" w:themeColor="accent5"/>
          </w:rPr>
          <w:t>www.facebook.com/allgaeu-hof</w:t>
        </w:r>
      </w:hyperlink>
    </w:p>
    <w:p w14:paraId="52F14AEC" w14:textId="243760BC" w:rsidR="00AE6716" w:rsidRPr="003613AA" w:rsidRDefault="00AE6716" w:rsidP="001F3EF2">
      <w:pPr>
        <w:spacing w:after="120" w:line="276" w:lineRule="auto"/>
        <w:rPr>
          <w:rFonts w:cs="Arial"/>
          <w:szCs w:val="22"/>
        </w:rPr>
      </w:pPr>
    </w:p>
    <w:sectPr w:rsidR="00AE6716"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53311"/>
    <w:rsid w:val="00173629"/>
    <w:rsid w:val="00180FA3"/>
    <w:rsid w:val="00197706"/>
    <w:rsid w:val="001A6738"/>
    <w:rsid w:val="001B3976"/>
    <w:rsid w:val="001C363F"/>
    <w:rsid w:val="001F3EF2"/>
    <w:rsid w:val="00244718"/>
    <w:rsid w:val="002E382B"/>
    <w:rsid w:val="00353FD5"/>
    <w:rsid w:val="003613AA"/>
    <w:rsid w:val="004078E6"/>
    <w:rsid w:val="00452921"/>
    <w:rsid w:val="00465A38"/>
    <w:rsid w:val="00513CA9"/>
    <w:rsid w:val="00561CFB"/>
    <w:rsid w:val="00575375"/>
    <w:rsid w:val="00590660"/>
    <w:rsid w:val="00666CF0"/>
    <w:rsid w:val="006A1057"/>
    <w:rsid w:val="00712E1F"/>
    <w:rsid w:val="00740D23"/>
    <w:rsid w:val="00761928"/>
    <w:rsid w:val="007A1392"/>
    <w:rsid w:val="007A6F92"/>
    <w:rsid w:val="007B3E01"/>
    <w:rsid w:val="007F3A2F"/>
    <w:rsid w:val="0080054A"/>
    <w:rsid w:val="00840417"/>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E6716"/>
    <w:rsid w:val="00AF15B6"/>
    <w:rsid w:val="00B31B9A"/>
    <w:rsid w:val="00B53D85"/>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36F58"/>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cebook.com/allgaeu-hof" TargetMode="External"/><Relationship Id="rId4" Type="http://schemas.openxmlformats.org/officeDocument/2006/relationships/styles" Target="styles.xml"/><Relationship Id="rId9" Type="http://schemas.openxmlformats.org/officeDocument/2006/relationships/hyperlink" Target="http://www.allgaeu-hof.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d33a08b9-820b-4435-a832-616352df2495"/>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34f6dab4-faa9-4c42-ba18-27c0756e910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904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2019-10-14T08:31:00Z</dcterms:created>
  <dcterms:modified xsi:type="dcterms:W3CDTF">2019-10-14T08:31:00Z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